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6BF12" w14:textId="77777777" w:rsidR="00E623F0" w:rsidRDefault="00E623F0" w:rsidP="008109B7">
      <w:pPr>
        <w:pStyle w:val="Heading4"/>
        <w:spacing w:before="0" w:beforeAutospacing="0" w:after="30" w:afterAutospacing="0" w:line="480" w:lineRule="auto"/>
        <w:rPr>
          <w:rFonts w:eastAsia="Times New Roman"/>
          <w:b w:val="0"/>
          <w:bCs w:val="0"/>
          <w:i/>
          <w:iCs/>
        </w:rPr>
      </w:pPr>
      <w:bookmarkStart w:id="0" w:name="_GoBack"/>
      <w:bookmarkEnd w:id="0"/>
    </w:p>
    <w:p w14:paraId="36BCE0C5" w14:textId="202CFDCE" w:rsidR="00106EDA" w:rsidRDefault="000E3285" w:rsidP="008109B7">
      <w:pPr>
        <w:shd w:val="clear" w:color="auto" w:fill="FFFFFF"/>
        <w:spacing w:after="120" w:line="480" w:lineRule="auto"/>
        <w:ind w:left="357"/>
        <w:jc w:val="center"/>
        <w:textAlignment w:val="top"/>
        <w:rPr>
          <w:rFonts w:ascii="Arial" w:eastAsia="Times New Roman" w:hAnsi="Arial" w:cs="Arial"/>
          <w:color w:val="000000"/>
          <w:sz w:val="32"/>
        </w:rPr>
      </w:pPr>
      <w:r w:rsidRPr="000E3285">
        <w:rPr>
          <w:rFonts w:ascii="Arial" w:eastAsia="Times New Roman" w:hAnsi="Arial" w:cs="Arial"/>
          <w:color w:val="000000"/>
          <w:sz w:val="32"/>
        </w:rPr>
        <w:t xml:space="preserve">Online </w:t>
      </w:r>
      <w:r w:rsidR="0040539A">
        <w:rPr>
          <w:rFonts w:ascii="Arial" w:eastAsia="Times New Roman" w:hAnsi="Arial" w:cs="Arial"/>
          <w:color w:val="000000"/>
          <w:sz w:val="32"/>
        </w:rPr>
        <w:t>E</w:t>
      </w:r>
      <w:r w:rsidR="009F7567">
        <w:rPr>
          <w:rFonts w:ascii="Arial" w:eastAsia="Times New Roman" w:hAnsi="Arial" w:cs="Arial"/>
          <w:color w:val="000000"/>
          <w:sz w:val="32"/>
        </w:rPr>
        <w:t xml:space="preserve">ducative </w:t>
      </w:r>
      <w:r w:rsidR="0040539A">
        <w:rPr>
          <w:rFonts w:ascii="Arial" w:eastAsia="Times New Roman" w:hAnsi="Arial" w:cs="Arial"/>
          <w:color w:val="000000"/>
          <w:sz w:val="32"/>
        </w:rPr>
        <w:t>A</w:t>
      </w:r>
      <w:r w:rsidR="00484EA7">
        <w:rPr>
          <w:rFonts w:ascii="Arial" w:eastAsia="Times New Roman" w:hAnsi="Arial" w:cs="Arial"/>
          <w:color w:val="000000"/>
          <w:sz w:val="32"/>
        </w:rPr>
        <w:t xml:space="preserve">ctivities </w:t>
      </w:r>
      <w:r w:rsidRPr="000E3285">
        <w:rPr>
          <w:rFonts w:ascii="Arial" w:eastAsia="Times New Roman" w:hAnsi="Arial" w:cs="Arial"/>
          <w:color w:val="000000"/>
          <w:sz w:val="32"/>
        </w:rPr>
        <w:t xml:space="preserve">for </w:t>
      </w:r>
      <w:r w:rsidR="0040539A">
        <w:rPr>
          <w:rFonts w:ascii="Arial" w:eastAsia="Times New Roman" w:hAnsi="Arial" w:cs="Arial"/>
          <w:color w:val="000000"/>
          <w:sz w:val="32"/>
        </w:rPr>
        <w:t>S</w:t>
      </w:r>
      <w:r w:rsidRPr="000E3285">
        <w:rPr>
          <w:rFonts w:ascii="Arial" w:eastAsia="Times New Roman" w:hAnsi="Arial" w:cs="Arial"/>
          <w:color w:val="000000"/>
          <w:sz w:val="32"/>
        </w:rPr>
        <w:t xml:space="preserve">olar </w:t>
      </w:r>
    </w:p>
    <w:p w14:paraId="0707A722" w14:textId="4A2C8C69" w:rsidR="00484EA7" w:rsidRDefault="0040539A" w:rsidP="008109B7">
      <w:pPr>
        <w:shd w:val="clear" w:color="auto" w:fill="FFFFFF"/>
        <w:spacing w:after="120" w:line="480" w:lineRule="auto"/>
        <w:ind w:left="357"/>
        <w:jc w:val="center"/>
        <w:textAlignment w:val="top"/>
        <w:rPr>
          <w:rFonts w:ascii="Arial" w:eastAsia="Times New Roman" w:hAnsi="Arial" w:cs="Arial"/>
          <w:color w:val="000000"/>
          <w:sz w:val="32"/>
        </w:rPr>
      </w:pPr>
      <w:r>
        <w:rPr>
          <w:rFonts w:ascii="Arial" w:eastAsia="Times New Roman" w:hAnsi="Arial" w:cs="Arial"/>
          <w:color w:val="000000"/>
          <w:sz w:val="32"/>
        </w:rPr>
        <w:t>U</w:t>
      </w:r>
      <w:r w:rsidR="000E3285" w:rsidRPr="000E3285">
        <w:rPr>
          <w:rFonts w:ascii="Arial" w:eastAsia="Times New Roman" w:hAnsi="Arial" w:cs="Arial"/>
          <w:color w:val="000000"/>
          <w:sz w:val="32"/>
        </w:rPr>
        <w:t xml:space="preserve">ltraviolet </w:t>
      </w:r>
      <w:r>
        <w:rPr>
          <w:rFonts w:ascii="Arial" w:eastAsia="Times New Roman" w:hAnsi="Arial" w:cs="Arial"/>
          <w:color w:val="000000"/>
          <w:sz w:val="32"/>
        </w:rPr>
        <w:t>R</w:t>
      </w:r>
      <w:r w:rsidR="000E3285" w:rsidRPr="000E3285">
        <w:rPr>
          <w:rFonts w:ascii="Arial" w:eastAsia="Times New Roman" w:hAnsi="Arial" w:cs="Arial"/>
          <w:color w:val="000000"/>
          <w:sz w:val="32"/>
        </w:rPr>
        <w:t>adiation</w:t>
      </w:r>
      <w:r w:rsidR="00493835">
        <w:rPr>
          <w:rFonts w:ascii="Arial" w:eastAsia="Times New Roman" w:hAnsi="Arial" w:cs="Arial"/>
          <w:color w:val="000000"/>
          <w:sz w:val="32"/>
        </w:rPr>
        <w:t xml:space="preserve"> based on </w:t>
      </w:r>
      <w:r>
        <w:rPr>
          <w:rFonts w:ascii="Arial" w:eastAsia="Times New Roman" w:hAnsi="Arial" w:cs="Arial"/>
          <w:color w:val="000000"/>
          <w:sz w:val="32"/>
        </w:rPr>
        <w:t>M</w:t>
      </w:r>
      <w:r w:rsidR="00493835">
        <w:rPr>
          <w:rFonts w:ascii="Arial" w:eastAsia="Times New Roman" w:hAnsi="Arial" w:cs="Arial"/>
          <w:color w:val="000000"/>
          <w:sz w:val="32"/>
        </w:rPr>
        <w:t xml:space="preserve">easurements of </w:t>
      </w:r>
    </w:p>
    <w:p w14:paraId="4BA3745B" w14:textId="6D19213D" w:rsidR="000E3285" w:rsidRPr="000E3285" w:rsidRDefault="0040539A" w:rsidP="008109B7">
      <w:pPr>
        <w:shd w:val="clear" w:color="auto" w:fill="FFFFFF"/>
        <w:spacing w:after="120" w:line="480" w:lineRule="auto"/>
        <w:ind w:left="357"/>
        <w:jc w:val="center"/>
        <w:textAlignment w:val="top"/>
        <w:rPr>
          <w:rFonts w:ascii="Arial" w:eastAsia="Times New Roman" w:hAnsi="Arial" w:cs="Arial"/>
          <w:color w:val="000000"/>
          <w:sz w:val="32"/>
        </w:rPr>
      </w:pPr>
      <w:r>
        <w:rPr>
          <w:rFonts w:ascii="Arial" w:eastAsia="Times New Roman" w:hAnsi="Arial" w:cs="Arial"/>
          <w:color w:val="000000"/>
          <w:sz w:val="32"/>
        </w:rPr>
        <w:t>C</w:t>
      </w:r>
      <w:r w:rsidR="00493835">
        <w:rPr>
          <w:rFonts w:ascii="Arial" w:eastAsia="Times New Roman" w:hAnsi="Arial" w:cs="Arial"/>
          <w:color w:val="000000"/>
          <w:sz w:val="32"/>
        </w:rPr>
        <w:t xml:space="preserve">loud </w:t>
      </w:r>
      <w:r>
        <w:rPr>
          <w:rFonts w:ascii="Arial" w:eastAsia="Times New Roman" w:hAnsi="Arial" w:cs="Arial"/>
          <w:color w:val="000000"/>
          <w:sz w:val="32"/>
        </w:rPr>
        <w:t>A</w:t>
      </w:r>
      <w:r w:rsidR="00484EA7">
        <w:rPr>
          <w:rFonts w:ascii="Arial" w:eastAsia="Times New Roman" w:hAnsi="Arial" w:cs="Arial"/>
          <w:color w:val="000000"/>
          <w:sz w:val="32"/>
        </w:rPr>
        <w:t xml:space="preserve">mount </w:t>
      </w:r>
      <w:r w:rsidR="00493835">
        <w:rPr>
          <w:rFonts w:ascii="Arial" w:eastAsia="Times New Roman" w:hAnsi="Arial" w:cs="Arial"/>
          <w:color w:val="000000"/>
          <w:sz w:val="32"/>
        </w:rPr>
        <w:t xml:space="preserve">and </w:t>
      </w:r>
      <w:r>
        <w:rPr>
          <w:rFonts w:ascii="Arial" w:eastAsia="Times New Roman" w:hAnsi="Arial" w:cs="Arial"/>
          <w:color w:val="000000"/>
          <w:sz w:val="32"/>
        </w:rPr>
        <w:t>S</w:t>
      </w:r>
      <w:r w:rsidR="00493835">
        <w:rPr>
          <w:rFonts w:ascii="Arial" w:eastAsia="Times New Roman" w:hAnsi="Arial" w:cs="Arial"/>
          <w:color w:val="000000"/>
          <w:sz w:val="32"/>
        </w:rPr>
        <w:t xml:space="preserve">olar </w:t>
      </w:r>
      <w:r>
        <w:rPr>
          <w:rFonts w:ascii="Arial" w:eastAsia="Times New Roman" w:hAnsi="Arial" w:cs="Arial"/>
          <w:color w:val="000000"/>
          <w:sz w:val="32"/>
        </w:rPr>
        <w:t>E</w:t>
      </w:r>
      <w:r w:rsidR="00493835">
        <w:rPr>
          <w:rFonts w:ascii="Arial" w:eastAsia="Times New Roman" w:hAnsi="Arial" w:cs="Arial"/>
          <w:color w:val="000000"/>
          <w:sz w:val="32"/>
        </w:rPr>
        <w:t>xposures</w:t>
      </w:r>
    </w:p>
    <w:p w14:paraId="58B398F4" w14:textId="77777777" w:rsidR="009F0944" w:rsidRDefault="009F0944" w:rsidP="008109B7">
      <w:pPr>
        <w:autoSpaceDE w:val="0"/>
        <w:autoSpaceDN w:val="0"/>
        <w:adjustRightInd w:val="0"/>
        <w:spacing w:line="480" w:lineRule="auto"/>
        <w:rPr>
          <w:rFonts w:ascii="LiberationSans" w:hAnsi="LiberationSans" w:cs="LiberationSans"/>
          <w:sz w:val="19"/>
          <w:szCs w:val="19"/>
          <w:lang w:eastAsia="en-US"/>
        </w:rPr>
      </w:pPr>
    </w:p>
    <w:p w14:paraId="7CFFB6EF" w14:textId="77777777" w:rsidR="00486C19" w:rsidRDefault="00486C19" w:rsidP="008109B7">
      <w:pPr>
        <w:autoSpaceDE w:val="0"/>
        <w:autoSpaceDN w:val="0"/>
        <w:adjustRightInd w:val="0"/>
        <w:spacing w:line="480" w:lineRule="auto"/>
        <w:rPr>
          <w:rFonts w:ascii="Arial" w:hAnsi="Arial" w:cs="Arial"/>
          <w:b/>
          <w:szCs w:val="19"/>
          <w:lang w:eastAsia="en-US"/>
        </w:rPr>
      </w:pPr>
    </w:p>
    <w:p w14:paraId="7919D70C" w14:textId="0D1C5357" w:rsidR="000E3285" w:rsidRDefault="000E3285" w:rsidP="008109B7">
      <w:pPr>
        <w:autoSpaceDE w:val="0"/>
        <w:autoSpaceDN w:val="0"/>
        <w:adjustRightInd w:val="0"/>
        <w:spacing w:line="480" w:lineRule="auto"/>
        <w:jc w:val="center"/>
        <w:rPr>
          <w:rFonts w:ascii="Arial" w:hAnsi="Arial" w:cs="Arial"/>
          <w:szCs w:val="19"/>
          <w:vertAlign w:val="superscript"/>
          <w:lang w:eastAsia="en-US"/>
        </w:rPr>
      </w:pPr>
      <w:r>
        <w:rPr>
          <w:rFonts w:ascii="Arial" w:hAnsi="Arial" w:cs="Arial"/>
          <w:b/>
          <w:szCs w:val="19"/>
          <w:lang w:eastAsia="en-US"/>
        </w:rPr>
        <w:t xml:space="preserve">A.V. </w:t>
      </w:r>
      <w:proofErr w:type="spellStart"/>
      <w:r w:rsidR="00D34676">
        <w:rPr>
          <w:rFonts w:ascii="Arial" w:hAnsi="Arial" w:cs="Arial"/>
          <w:b/>
          <w:szCs w:val="19"/>
          <w:lang w:eastAsia="en-US"/>
        </w:rPr>
        <w:t>Parisi</w:t>
      </w:r>
      <w:r w:rsidR="00D34676">
        <w:rPr>
          <w:rFonts w:ascii="Arial" w:hAnsi="Arial" w:cs="Arial"/>
          <w:szCs w:val="19"/>
          <w:vertAlign w:val="superscript"/>
          <w:lang w:eastAsia="en-US"/>
        </w:rPr>
        <w:t>a</w:t>
      </w:r>
      <w:proofErr w:type="spellEnd"/>
      <w:r w:rsidR="00ED4297">
        <w:rPr>
          <w:rFonts w:ascii="Arial" w:hAnsi="Arial" w:cs="Arial"/>
          <w:szCs w:val="19"/>
          <w:vertAlign w:val="superscript"/>
          <w:lang w:eastAsia="en-US"/>
        </w:rPr>
        <w:t>,*</w:t>
      </w:r>
      <w:r>
        <w:rPr>
          <w:rFonts w:ascii="Arial" w:hAnsi="Arial" w:cs="Arial"/>
          <w:b/>
          <w:szCs w:val="19"/>
          <w:lang w:eastAsia="en-US"/>
        </w:rPr>
        <w:t xml:space="preserve">, N. </w:t>
      </w:r>
      <w:proofErr w:type="spellStart"/>
      <w:r>
        <w:rPr>
          <w:rFonts w:ascii="Arial" w:hAnsi="Arial" w:cs="Arial"/>
          <w:b/>
          <w:szCs w:val="19"/>
          <w:lang w:eastAsia="en-US"/>
        </w:rPr>
        <w:t>Downs</w:t>
      </w:r>
      <w:r w:rsidR="00D34676">
        <w:rPr>
          <w:rFonts w:ascii="Arial" w:hAnsi="Arial" w:cs="Arial"/>
          <w:szCs w:val="19"/>
          <w:vertAlign w:val="superscript"/>
          <w:lang w:eastAsia="en-US"/>
        </w:rPr>
        <w:t>a</w:t>
      </w:r>
      <w:proofErr w:type="spellEnd"/>
      <w:r>
        <w:rPr>
          <w:rFonts w:ascii="Arial" w:hAnsi="Arial" w:cs="Arial"/>
          <w:b/>
          <w:szCs w:val="19"/>
          <w:lang w:eastAsia="en-US"/>
        </w:rPr>
        <w:t xml:space="preserve">, J. </w:t>
      </w:r>
      <w:proofErr w:type="spellStart"/>
      <w:r>
        <w:rPr>
          <w:rFonts w:ascii="Arial" w:hAnsi="Arial" w:cs="Arial"/>
          <w:b/>
          <w:szCs w:val="19"/>
          <w:lang w:eastAsia="en-US"/>
        </w:rPr>
        <w:t>Turner</w:t>
      </w:r>
      <w:r w:rsidR="00D34676">
        <w:rPr>
          <w:rFonts w:ascii="Arial" w:hAnsi="Arial" w:cs="Arial"/>
          <w:szCs w:val="19"/>
          <w:vertAlign w:val="superscript"/>
          <w:lang w:eastAsia="en-US"/>
        </w:rPr>
        <w:t>a</w:t>
      </w:r>
      <w:proofErr w:type="spellEnd"/>
      <w:r>
        <w:rPr>
          <w:rFonts w:ascii="Arial" w:hAnsi="Arial" w:cs="Arial"/>
          <w:b/>
          <w:szCs w:val="19"/>
          <w:lang w:eastAsia="en-US"/>
        </w:rPr>
        <w:t>, A. Amar</w:t>
      </w:r>
      <w:r w:rsidR="00D34676">
        <w:rPr>
          <w:rFonts w:ascii="Arial" w:hAnsi="Arial" w:cs="Arial"/>
          <w:szCs w:val="19"/>
          <w:vertAlign w:val="superscript"/>
          <w:lang w:eastAsia="en-US"/>
        </w:rPr>
        <w:t>a</w:t>
      </w:r>
    </w:p>
    <w:p w14:paraId="6F5BDAAC" w14:textId="77777777" w:rsidR="003C7949" w:rsidRDefault="003C7949" w:rsidP="008109B7">
      <w:pPr>
        <w:autoSpaceDE w:val="0"/>
        <w:autoSpaceDN w:val="0"/>
        <w:adjustRightInd w:val="0"/>
        <w:spacing w:line="480" w:lineRule="auto"/>
        <w:rPr>
          <w:rFonts w:ascii="Arial" w:hAnsi="Arial" w:cs="Arial"/>
          <w:b/>
          <w:szCs w:val="19"/>
          <w:lang w:eastAsia="en-US"/>
        </w:rPr>
      </w:pPr>
    </w:p>
    <w:p w14:paraId="31E0E74E" w14:textId="12B5F6AB" w:rsidR="000E3285" w:rsidRPr="006476B7" w:rsidRDefault="00D34676" w:rsidP="008109B7">
      <w:pPr>
        <w:autoSpaceDE w:val="0"/>
        <w:autoSpaceDN w:val="0"/>
        <w:adjustRightInd w:val="0"/>
        <w:spacing w:line="480" w:lineRule="auto"/>
        <w:rPr>
          <w:rFonts w:ascii="Arial" w:hAnsi="Arial" w:cs="Arial"/>
          <w:szCs w:val="19"/>
          <w:lang w:eastAsia="en-US"/>
        </w:rPr>
      </w:pPr>
      <w:proofErr w:type="spellStart"/>
      <w:proofErr w:type="gramStart"/>
      <w:r>
        <w:rPr>
          <w:rFonts w:ascii="Arial" w:hAnsi="Arial" w:cs="Arial"/>
          <w:szCs w:val="19"/>
          <w:vertAlign w:val="superscript"/>
          <w:lang w:eastAsia="en-US"/>
        </w:rPr>
        <w:t>a</w:t>
      </w:r>
      <w:r w:rsidR="000E3285" w:rsidRPr="006476B7">
        <w:rPr>
          <w:rFonts w:ascii="Arial" w:hAnsi="Arial" w:cs="Arial"/>
          <w:szCs w:val="19"/>
          <w:lang w:eastAsia="en-US"/>
        </w:rPr>
        <w:t>Faculty</w:t>
      </w:r>
      <w:proofErr w:type="spellEnd"/>
      <w:proofErr w:type="gramEnd"/>
      <w:r w:rsidR="000E3285" w:rsidRPr="006476B7">
        <w:rPr>
          <w:rFonts w:ascii="Arial" w:hAnsi="Arial" w:cs="Arial"/>
          <w:szCs w:val="19"/>
          <w:lang w:eastAsia="en-US"/>
        </w:rPr>
        <w:t xml:space="preserve"> of Health, Engineering </w:t>
      </w:r>
      <w:r w:rsidR="00DB6277">
        <w:rPr>
          <w:rFonts w:ascii="Arial" w:hAnsi="Arial" w:cs="Arial"/>
          <w:szCs w:val="19"/>
          <w:lang w:eastAsia="en-US"/>
        </w:rPr>
        <w:t xml:space="preserve">and </w:t>
      </w:r>
      <w:r w:rsidR="000E3285" w:rsidRPr="006476B7">
        <w:rPr>
          <w:rFonts w:ascii="Arial" w:hAnsi="Arial" w:cs="Arial"/>
          <w:szCs w:val="19"/>
          <w:lang w:eastAsia="en-US"/>
        </w:rPr>
        <w:t xml:space="preserve">Sciences, University of Southern Queensland, Toowoomba, </w:t>
      </w:r>
      <w:r w:rsidR="004F4C59">
        <w:rPr>
          <w:rFonts w:ascii="Arial" w:hAnsi="Arial" w:cs="Arial"/>
          <w:szCs w:val="19"/>
          <w:lang w:eastAsia="en-US"/>
        </w:rPr>
        <w:t xml:space="preserve">4350. </w:t>
      </w:r>
      <w:r w:rsidR="000E3285" w:rsidRPr="006476B7">
        <w:rPr>
          <w:rFonts w:ascii="Arial" w:hAnsi="Arial" w:cs="Arial"/>
          <w:szCs w:val="19"/>
          <w:lang w:eastAsia="en-US"/>
        </w:rPr>
        <w:t>Australia.</w:t>
      </w:r>
    </w:p>
    <w:p w14:paraId="1C1667B1" w14:textId="77777777" w:rsidR="000E3285" w:rsidRDefault="000E3285" w:rsidP="008109B7">
      <w:pPr>
        <w:autoSpaceDE w:val="0"/>
        <w:autoSpaceDN w:val="0"/>
        <w:adjustRightInd w:val="0"/>
        <w:spacing w:line="480" w:lineRule="auto"/>
        <w:rPr>
          <w:rFonts w:ascii="Arial" w:hAnsi="Arial" w:cs="Arial"/>
          <w:b/>
          <w:szCs w:val="19"/>
          <w:lang w:eastAsia="en-US"/>
        </w:rPr>
      </w:pPr>
    </w:p>
    <w:p w14:paraId="2294A84D" w14:textId="77777777" w:rsidR="00ED4297" w:rsidRPr="00ED4297" w:rsidRDefault="00ED4297" w:rsidP="008109B7">
      <w:pPr>
        <w:autoSpaceDE w:val="0"/>
        <w:autoSpaceDN w:val="0"/>
        <w:adjustRightInd w:val="0"/>
        <w:spacing w:line="480" w:lineRule="auto"/>
        <w:rPr>
          <w:rFonts w:ascii="Arial" w:hAnsi="Arial" w:cs="Arial"/>
          <w:szCs w:val="19"/>
          <w:lang w:eastAsia="en-US"/>
        </w:rPr>
      </w:pPr>
      <w:r w:rsidRPr="00ED4297">
        <w:rPr>
          <w:rFonts w:ascii="Arial" w:hAnsi="Arial" w:cs="Arial"/>
          <w:szCs w:val="19"/>
          <w:lang w:eastAsia="en-US"/>
        </w:rPr>
        <w:t>*To whom correspondence is to be addressed. Email: parisi@usq.edu.au</w:t>
      </w:r>
    </w:p>
    <w:p w14:paraId="3C0951E3" w14:textId="77777777" w:rsidR="00ED4297" w:rsidRDefault="00ED4297" w:rsidP="008109B7">
      <w:pPr>
        <w:autoSpaceDE w:val="0"/>
        <w:autoSpaceDN w:val="0"/>
        <w:adjustRightInd w:val="0"/>
        <w:spacing w:line="480" w:lineRule="auto"/>
        <w:rPr>
          <w:rFonts w:ascii="Arial" w:hAnsi="Arial" w:cs="Arial"/>
          <w:b/>
          <w:szCs w:val="19"/>
          <w:lang w:eastAsia="en-US"/>
        </w:rPr>
      </w:pPr>
    </w:p>
    <w:p w14:paraId="46F68905" w14:textId="77777777" w:rsidR="000A670F" w:rsidRDefault="000A670F">
      <w:pPr>
        <w:spacing w:after="200" w:line="276" w:lineRule="auto"/>
        <w:rPr>
          <w:rFonts w:ascii="Arial" w:hAnsi="Arial" w:cs="Arial"/>
          <w:b/>
          <w:szCs w:val="19"/>
          <w:lang w:eastAsia="en-US"/>
        </w:rPr>
      </w:pPr>
      <w:r>
        <w:rPr>
          <w:rFonts w:ascii="Arial" w:hAnsi="Arial" w:cs="Arial"/>
          <w:b/>
          <w:szCs w:val="19"/>
          <w:lang w:eastAsia="en-US"/>
        </w:rPr>
        <w:br w:type="page"/>
      </w:r>
    </w:p>
    <w:p w14:paraId="62D7A504" w14:textId="09741FD9" w:rsidR="003C7949" w:rsidRDefault="003C7949" w:rsidP="008109B7">
      <w:pPr>
        <w:autoSpaceDE w:val="0"/>
        <w:autoSpaceDN w:val="0"/>
        <w:adjustRightInd w:val="0"/>
        <w:spacing w:line="480" w:lineRule="auto"/>
        <w:rPr>
          <w:rFonts w:ascii="Arial" w:hAnsi="Arial" w:cs="Arial"/>
          <w:b/>
          <w:szCs w:val="19"/>
          <w:lang w:eastAsia="en-US"/>
        </w:rPr>
      </w:pPr>
      <w:r>
        <w:rPr>
          <w:rFonts w:ascii="Arial" w:hAnsi="Arial" w:cs="Arial"/>
          <w:b/>
          <w:szCs w:val="19"/>
          <w:lang w:eastAsia="en-US"/>
        </w:rPr>
        <w:lastRenderedPageBreak/>
        <w:t>Abstract</w:t>
      </w:r>
    </w:p>
    <w:p w14:paraId="05E27082" w14:textId="258ED4DC" w:rsidR="003C7949" w:rsidRDefault="0092028A" w:rsidP="008109B7">
      <w:pPr>
        <w:autoSpaceDE w:val="0"/>
        <w:autoSpaceDN w:val="0"/>
        <w:adjustRightInd w:val="0"/>
        <w:spacing w:line="480" w:lineRule="auto"/>
        <w:jc w:val="both"/>
        <w:rPr>
          <w:lang w:eastAsia="en-US"/>
        </w:rPr>
      </w:pPr>
      <w:r>
        <w:rPr>
          <w:lang w:eastAsia="en-US"/>
        </w:rPr>
        <w:t xml:space="preserve">A set of online activities for children </w:t>
      </w:r>
      <w:r w:rsidR="00E37A66">
        <w:rPr>
          <w:lang w:eastAsia="en-US"/>
        </w:rPr>
        <w:t xml:space="preserve">and the community </w:t>
      </w:r>
      <w:r>
        <w:rPr>
          <w:lang w:eastAsia="en-US"/>
        </w:rPr>
        <w:t>that are based on an</w:t>
      </w:r>
      <w:r w:rsidR="008D1B1F" w:rsidRPr="006660F2">
        <w:rPr>
          <w:lang w:eastAsia="en-US"/>
        </w:rPr>
        <w:t xml:space="preserve"> integrated </w:t>
      </w:r>
      <w:r w:rsidR="00912DBC">
        <w:rPr>
          <w:lang w:eastAsia="en-US"/>
        </w:rPr>
        <w:t xml:space="preserve">real-time </w:t>
      </w:r>
      <w:r>
        <w:rPr>
          <w:lang w:eastAsia="en-US"/>
        </w:rPr>
        <w:t xml:space="preserve">solar UV and cloud </w:t>
      </w:r>
      <w:r w:rsidR="00912DBC">
        <w:rPr>
          <w:lang w:eastAsia="en-US"/>
        </w:rPr>
        <w:t xml:space="preserve">measurement </w:t>
      </w:r>
      <w:r>
        <w:rPr>
          <w:lang w:eastAsia="en-US"/>
        </w:rPr>
        <w:t xml:space="preserve">system are described. These </w:t>
      </w:r>
      <w:r w:rsidR="008D1B1F" w:rsidRPr="006660F2">
        <w:rPr>
          <w:lang w:eastAsia="en-US"/>
        </w:rPr>
        <w:t xml:space="preserve">activities use the functionality of the internet </w:t>
      </w:r>
      <w:r w:rsidR="00D34676">
        <w:rPr>
          <w:lang w:eastAsia="en-US"/>
        </w:rPr>
        <w:t xml:space="preserve">to provide an educative tool for school children </w:t>
      </w:r>
      <w:r w:rsidR="00886349">
        <w:rPr>
          <w:lang w:eastAsia="en-US"/>
        </w:rPr>
        <w:t xml:space="preserve">and the public </w:t>
      </w:r>
      <w:r w:rsidR="00D34676">
        <w:rPr>
          <w:lang w:eastAsia="en-US"/>
        </w:rPr>
        <w:t>on</w:t>
      </w:r>
      <w:r w:rsidR="008D1B1F" w:rsidRPr="006660F2">
        <w:rPr>
          <w:lang w:eastAsia="en-US"/>
        </w:rPr>
        <w:t xml:space="preserve"> the influence of cloud </w:t>
      </w:r>
      <w:r w:rsidR="0062482B">
        <w:rPr>
          <w:lang w:eastAsia="en-US"/>
        </w:rPr>
        <w:t xml:space="preserve">and the angle of the sun above the horizon </w:t>
      </w:r>
      <w:r w:rsidR="008D1B1F" w:rsidRPr="006660F2">
        <w:rPr>
          <w:lang w:eastAsia="en-US"/>
        </w:rPr>
        <w:t xml:space="preserve">on the global </w:t>
      </w:r>
      <w:proofErr w:type="spellStart"/>
      <w:r w:rsidR="00D34676">
        <w:rPr>
          <w:lang w:eastAsia="en-US"/>
        </w:rPr>
        <w:t>erythemal</w:t>
      </w:r>
      <w:proofErr w:type="spellEnd"/>
      <w:r w:rsidR="00D34676">
        <w:rPr>
          <w:lang w:eastAsia="en-US"/>
        </w:rPr>
        <w:t xml:space="preserve"> </w:t>
      </w:r>
      <w:r w:rsidR="000E615F">
        <w:rPr>
          <w:lang w:eastAsia="en-US"/>
        </w:rPr>
        <w:t xml:space="preserve">UV </w:t>
      </w:r>
      <w:r w:rsidR="00D34676">
        <w:rPr>
          <w:lang w:eastAsia="en-US"/>
        </w:rPr>
        <w:t xml:space="preserve">or sunburning UV, the </w:t>
      </w:r>
      <w:r w:rsidR="008D1B1F" w:rsidRPr="006660F2">
        <w:rPr>
          <w:lang w:eastAsia="en-US"/>
        </w:rPr>
        <w:t xml:space="preserve">diffuse </w:t>
      </w:r>
      <w:proofErr w:type="spellStart"/>
      <w:r w:rsidR="008D1B1F" w:rsidRPr="006660F2">
        <w:rPr>
          <w:lang w:eastAsia="en-US"/>
        </w:rPr>
        <w:t>erythemal</w:t>
      </w:r>
      <w:proofErr w:type="spellEnd"/>
      <w:r w:rsidR="008D1B1F" w:rsidRPr="006660F2">
        <w:rPr>
          <w:lang w:eastAsia="en-US"/>
        </w:rPr>
        <w:t xml:space="preserve"> UV</w:t>
      </w:r>
      <w:r w:rsidR="0062482B">
        <w:rPr>
          <w:lang w:eastAsia="en-US"/>
        </w:rPr>
        <w:t>,</w:t>
      </w:r>
      <w:r w:rsidR="008D1B1F" w:rsidRPr="006660F2">
        <w:rPr>
          <w:lang w:eastAsia="en-US"/>
        </w:rPr>
        <w:t xml:space="preserve"> the global UVA</w:t>
      </w:r>
      <w:r w:rsidR="0062482B">
        <w:rPr>
          <w:lang w:eastAsia="en-US"/>
        </w:rPr>
        <w:t xml:space="preserve"> </w:t>
      </w:r>
      <w:r w:rsidR="000E615F">
        <w:rPr>
          <w:lang w:eastAsia="en-US"/>
        </w:rPr>
        <w:t xml:space="preserve">(320 – 400 nm) </w:t>
      </w:r>
      <w:r w:rsidR="0062482B">
        <w:rPr>
          <w:lang w:eastAsia="en-US"/>
        </w:rPr>
        <w:t>and the vitamin D effective UV</w:t>
      </w:r>
      <w:r w:rsidR="008D1B1F" w:rsidRPr="006660F2">
        <w:rPr>
          <w:lang w:eastAsia="en-US"/>
        </w:rPr>
        <w:t>.</w:t>
      </w:r>
      <w:r w:rsidR="00BA2266">
        <w:rPr>
          <w:lang w:eastAsia="en-US"/>
        </w:rPr>
        <w:t xml:space="preserve"> Additionally, the units of UV exposure and </w:t>
      </w:r>
      <w:r w:rsidR="00E76C27">
        <w:rPr>
          <w:lang w:eastAsia="en-US"/>
        </w:rPr>
        <w:t xml:space="preserve">UV </w:t>
      </w:r>
      <w:r w:rsidR="00BA2266">
        <w:rPr>
          <w:lang w:eastAsia="en-US"/>
        </w:rPr>
        <w:t>irradiance are investigated, along with the meaning and calculation of the UV index (UVI).</w:t>
      </w:r>
      <w:r w:rsidR="00886349">
        <w:rPr>
          <w:lang w:eastAsia="en-US"/>
        </w:rPr>
        <w:t xml:space="preserve"> </w:t>
      </w:r>
      <w:r w:rsidR="00886349" w:rsidRPr="006660F2">
        <w:rPr>
          <w:lang w:eastAsia="en-US"/>
        </w:rPr>
        <w:t>This</w:t>
      </w:r>
      <w:r w:rsidR="00886349" w:rsidRPr="009F0944">
        <w:rPr>
          <w:lang w:eastAsia="en-US"/>
        </w:rPr>
        <w:t xml:space="preserve"> </w:t>
      </w:r>
      <w:r w:rsidR="00E76C27">
        <w:rPr>
          <w:lang w:eastAsia="en-US"/>
        </w:rPr>
        <w:t xml:space="preserve">research </w:t>
      </w:r>
      <w:r w:rsidR="00886349" w:rsidRPr="009F0944">
        <w:rPr>
          <w:lang w:eastAsia="en-US"/>
        </w:rPr>
        <w:t xml:space="preserve">will help ensure that children </w:t>
      </w:r>
      <w:r w:rsidR="00886349">
        <w:rPr>
          <w:lang w:eastAsia="en-US"/>
        </w:rPr>
        <w:t xml:space="preserve">and the general public are better informed about sun safety by improving their </w:t>
      </w:r>
      <w:r w:rsidR="00886349" w:rsidRPr="009F0944">
        <w:rPr>
          <w:lang w:eastAsia="en-US"/>
        </w:rPr>
        <w:t xml:space="preserve">personal understanding of the daily and </w:t>
      </w:r>
      <w:r w:rsidR="00886349">
        <w:rPr>
          <w:lang w:eastAsia="en-US"/>
        </w:rPr>
        <w:t xml:space="preserve">the </w:t>
      </w:r>
      <w:r w:rsidR="00886349" w:rsidRPr="009F0944">
        <w:rPr>
          <w:lang w:eastAsia="en-US"/>
        </w:rPr>
        <w:t>atmospheric factors that influence solar UV radiation</w:t>
      </w:r>
      <w:r w:rsidR="00886349">
        <w:rPr>
          <w:lang w:eastAsia="en-US"/>
        </w:rPr>
        <w:t xml:space="preserve"> </w:t>
      </w:r>
      <w:r w:rsidR="000E615F">
        <w:rPr>
          <w:lang w:eastAsia="en-US"/>
        </w:rPr>
        <w:t xml:space="preserve">and the solar UV exposures of the various wavebands </w:t>
      </w:r>
      <w:r w:rsidR="00886349">
        <w:rPr>
          <w:lang w:eastAsia="en-US"/>
        </w:rPr>
        <w:t>in the natural environment.</w:t>
      </w:r>
      <w:r w:rsidR="00E37A66">
        <w:rPr>
          <w:lang w:eastAsia="en-US"/>
        </w:rPr>
        <w:t xml:space="preserve"> </w:t>
      </w:r>
      <w:r w:rsidR="00E37A66">
        <w:t xml:space="preserve">The activities may correct common misconceptions </w:t>
      </w:r>
      <w:r w:rsidR="00E76C27">
        <w:t xml:space="preserve">of children and the public </w:t>
      </w:r>
      <w:r w:rsidR="00E37A66">
        <w:t xml:space="preserve">about UV </w:t>
      </w:r>
      <w:r w:rsidR="00E76C27">
        <w:t xml:space="preserve">irradiances and </w:t>
      </w:r>
      <w:r w:rsidR="00E37A66">
        <w:t xml:space="preserve">exposure, </w:t>
      </w:r>
      <w:r w:rsidR="00E37A66">
        <w:rPr>
          <w:lang w:eastAsia="en-US"/>
        </w:rPr>
        <w:t>utilis</w:t>
      </w:r>
      <w:r w:rsidR="000E615F">
        <w:rPr>
          <w:lang w:eastAsia="en-US"/>
        </w:rPr>
        <w:t>ing</w:t>
      </w:r>
      <w:r w:rsidR="00E37A66">
        <w:rPr>
          <w:lang w:eastAsia="en-US"/>
        </w:rPr>
        <w:t xml:space="preserve"> the widespread reach of the internet to increase the public’s awareness of </w:t>
      </w:r>
      <w:r w:rsidR="00E37A66" w:rsidRPr="00886349">
        <w:rPr>
          <w:lang w:eastAsia="en-US"/>
        </w:rPr>
        <w:t xml:space="preserve">the </w:t>
      </w:r>
      <w:r w:rsidR="00E37A66">
        <w:rPr>
          <w:lang w:eastAsia="en-US"/>
        </w:rPr>
        <w:t xml:space="preserve">factors influencing UV </w:t>
      </w:r>
      <w:r w:rsidR="00E76C27">
        <w:rPr>
          <w:lang w:eastAsia="en-US"/>
        </w:rPr>
        <w:t xml:space="preserve">irradiances and </w:t>
      </w:r>
      <w:r w:rsidR="00E37A66">
        <w:rPr>
          <w:lang w:eastAsia="en-US"/>
        </w:rPr>
        <w:t xml:space="preserve">exposures </w:t>
      </w:r>
      <w:r w:rsidR="00E37A66" w:rsidRPr="00E06C24">
        <w:rPr>
          <w:rFonts w:eastAsia="Times New Roman"/>
          <w:bCs/>
          <w:iCs/>
        </w:rPr>
        <w:t xml:space="preserve">in order to provide clear information </w:t>
      </w:r>
      <w:r w:rsidR="00E37A66">
        <w:rPr>
          <w:rFonts w:eastAsia="Times New Roman"/>
          <w:bCs/>
          <w:iCs/>
        </w:rPr>
        <w:t xml:space="preserve">for </w:t>
      </w:r>
      <w:r w:rsidR="00E37A66" w:rsidRPr="00E06C24">
        <w:rPr>
          <w:rFonts w:eastAsia="Times New Roman"/>
          <w:bCs/>
          <w:iCs/>
        </w:rPr>
        <w:t>minimiz</w:t>
      </w:r>
      <w:r w:rsidR="00E37A66">
        <w:rPr>
          <w:rFonts w:eastAsia="Times New Roman"/>
          <w:bCs/>
          <w:iCs/>
        </w:rPr>
        <w:t>ing</w:t>
      </w:r>
      <w:r w:rsidR="00E37A66" w:rsidRPr="00E06C24">
        <w:rPr>
          <w:rFonts w:eastAsia="Times New Roman"/>
          <w:bCs/>
          <w:iCs/>
        </w:rPr>
        <w:t xml:space="preserve"> UV exposure, while maintaining healthy, outdoor </w:t>
      </w:r>
      <w:r w:rsidR="00E37A66">
        <w:rPr>
          <w:rFonts w:eastAsia="Times New Roman"/>
          <w:bCs/>
          <w:iCs/>
        </w:rPr>
        <w:t>lifestyles.</w:t>
      </w:r>
    </w:p>
    <w:p w14:paraId="7AD7784A" w14:textId="77777777" w:rsidR="008109B7" w:rsidRDefault="008109B7" w:rsidP="008109B7">
      <w:pPr>
        <w:autoSpaceDE w:val="0"/>
        <w:autoSpaceDN w:val="0"/>
        <w:adjustRightInd w:val="0"/>
        <w:spacing w:line="480" w:lineRule="auto"/>
        <w:jc w:val="both"/>
        <w:rPr>
          <w:lang w:eastAsia="en-US"/>
        </w:rPr>
      </w:pPr>
    </w:p>
    <w:p w14:paraId="38E9B73F" w14:textId="30669858" w:rsidR="00D34676" w:rsidRDefault="00D34676" w:rsidP="008109B7">
      <w:pPr>
        <w:autoSpaceDE w:val="0"/>
        <w:autoSpaceDN w:val="0"/>
        <w:adjustRightInd w:val="0"/>
        <w:spacing w:line="480" w:lineRule="auto"/>
        <w:jc w:val="both"/>
        <w:rPr>
          <w:lang w:eastAsia="en-US"/>
        </w:rPr>
      </w:pPr>
      <w:r>
        <w:rPr>
          <w:lang w:eastAsia="en-US"/>
        </w:rPr>
        <w:t xml:space="preserve">Keywords: online; UV; education; </w:t>
      </w:r>
      <w:r w:rsidR="00630EC5">
        <w:rPr>
          <w:lang w:eastAsia="en-US"/>
        </w:rPr>
        <w:t>real-time</w:t>
      </w:r>
      <w:r w:rsidR="0061617A">
        <w:rPr>
          <w:lang w:eastAsia="en-US"/>
        </w:rPr>
        <w:t>; clouds</w:t>
      </w:r>
    </w:p>
    <w:p w14:paraId="5B02EDD6" w14:textId="77777777" w:rsidR="009F7567" w:rsidRDefault="009F7567" w:rsidP="008109B7">
      <w:pPr>
        <w:autoSpaceDE w:val="0"/>
        <w:autoSpaceDN w:val="0"/>
        <w:adjustRightInd w:val="0"/>
        <w:spacing w:line="480" w:lineRule="auto"/>
        <w:rPr>
          <w:rFonts w:ascii="Arial" w:hAnsi="Arial" w:cs="Arial"/>
          <w:b/>
          <w:szCs w:val="19"/>
          <w:lang w:eastAsia="en-US"/>
        </w:rPr>
      </w:pPr>
    </w:p>
    <w:p w14:paraId="1A6B16F1" w14:textId="487EA946" w:rsidR="000E3285" w:rsidRPr="00D34676" w:rsidRDefault="000E3285" w:rsidP="008109B7">
      <w:pPr>
        <w:pStyle w:val="ListParagraph"/>
        <w:numPr>
          <w:ilvl w:val="0"/>
          <w:numId w:val="11"/>
        </w:numPr>
        <w:autoSpaceDE w:val="0"/>
        <w:autoSpaceDN w:val="0"/>
        <w:adjustRightInd w:val="0"/>
        <w:spacing w:line="480" w:lineRule="auto"/>
        <w:rPr>
          <w:rFonts w:ascii="Arial" w:hAnsi="Arial" w:cs="Arial"/>
          <w:b/>
          <w:szCs w:val="19"/>
          <w:lang w:eastAsia="en-US"/>
        </w:rPr>
      </w:pPr>
      <w:r w:rsidRPr="00D34676">
        <w:rPr>
          <w:rFonts w:ascii="Arial" w:hAnsi="Arial" w:cs="Arial"/>
          <w:b/>
          <w:szCs w:val="19"/>
          <w:lang w:eastAsia="en-US"/>
        </w:rPr>
        <w:t>Introduction</w:t>
      </w:r>
    </w:p>
    <w:p w14:paraId="195BDA1E" w14:textId="7887319A" w:rsidR="00437D74" w:rsidRPr="00515FCA" w:rsidRDefault="00711C7F" w:rsidP="008109B7">
      <w:pPr>
        <w:autoSpaceDE w:val="0"/>
        <w:autoSpaceDN w:val="0"/>
        <w:adjustRightInd w:val="0"/>
        <w:spacing w:line="480" w:lineRule="auto"/>
        <w:jc w:val="both"/>
        <w:rPr>
          <w:lang w:eastAsia="en-US"/>
        </w:rPr>
      </w:pPr>
      <w:r w:rsidRPr="00515FCA">
        <w:rPr>
          <w:lang w:eastAsia="en-US"/>
        </w:rPr>
        <w:t>Skin cancer is a severe public health problem with t</w:t>
      </w:r>
      <w:r w:rsidR="00437D74" w:rsidRPr="00515FCA">
        <w:rPr>
          <w:lang w:eastAsia="en-US"/>
        </w:rPr>
        <w:t xml:space="preserve">he number of Australians </w:t>
      </w:r>
      <w:r w:rsidRPr="00515FCA">
        <w:rPr>
          <w:lang w:eastAsia="en-US"/>
        </w:rPr>
        <w:t xml:space="preserve">being </w:t>
      </w:r>
      <w:r w:rsidR="00437D74" w:rsidRPr="00515FCA">
        <w:rPr>
          <w:lang w:eastAsia="en-US"/>
        </w:rPr>
        <w:t xml:space="preserve">treated for skin cancer each year </w:t>
      </w:r>
      <w:r w:rsidR="00991D65" w:rsidRPr="00515FCA">
        <w:rPr>
          <w:lang w:eastAsia="en-US"/>
        </w:rPr>
        <w:t xml:space="preserve">exceeding </w:t>
      </w:r>
      <w:r w:rsidR="00437D74" w:rsidRPr="00515FCA">
        <w:rPr>
          <w:lang w:eastAsia="en-US"/>
        </w:rPr>
        <w:t xml:space="preserve">750,000 </w:t>
      </w:r>
      <w:r w:rsidR="008A039C" w:rsidRPr="00515FCA">
        <w:rPr>
          <w:lang w:eastAsia="en-US"/>
        </w:rPr>
        <w:fldChar w:fldCharType="begin"/>
      </w:r>
      <w:r w:rsidR="008A039C" w:rsidRPr="00515FCA">
        <w:rPr>
          <w:lang w:eastAsia="en-US"/>
        </w:rPr>
        <w:instrText xml:space="preserve"> REF _Ref451058533 \r \h </w:instrText>
      </w:r>
      <w:r w:rsidR="008A039C" w:rsidRPr="00515FCA">
        <w:rPr>
          <w:lang w:eastAsia="en-US"/>
        </w:rPr>
      </w:r>
      <w:r w:rsidR="00515FCA">
        <w:rPr>
          <w:lang w:eastAsia="en-US"/>
        </w:rPr>
        <w:instrText xml:space="preserve"> \* MERGEFORMAT </w:instrText>
      </w:r>
      <w:r w:rsidR="008A039C" w:rsidRPr="00515FCA">
        <w:rPr>
          <w:lang w:eastAsia="en-US"/>
        </w:rPr>
        <w:fldChar w:fldCharType="separate"/>
      </w:r>
      <w:r w:rsidR="00CE075A">
        <w:rPr>
          <w:lang w:eastAsia="en-US"/>
        </w:rPr>
        <w:t>[1]</w:t>
      </w:r>
      <w:r w:rsidR="008A039C" w:rsidRPr="00515FCA">
        <w:rPr>
          <w:lang w:eastAsia="en-US"/>
        </w:rPr>
        <w:fldChar w:fldCharType="end"/>
      </w:r>
      <w:r w:rsidR="00437D74" w:rsidRPr="00515FCA">
        <w:rPr>
          <w:lang w:eastAsia="en-US"/>
        </w:rPr>
        <w:t xml:space="preserve">. </w:t>
      </w:r>
      <w:r w:rsidR="00EF276C" w:rsidRPr="00515FCA">
        <w:rPr>
          <w:lang w:eastAsia="en-US"/>
        </w:rPr>
        <w:t xml:space="preserve">There is a similar health problem in other countries, for example the American Cancer Society estimates that in 2016 in the USA, approximately 76,380 new cases of skin melanoma will be diagnosed, and approximately 10,180 persons will die </w:t>
      </w:r>
      <w:r w:rsidR="008A039C" w:rsidRPr="00515FCA">
        <w:rPr>
          <w:lang w:eastAsia="en-US"/>
        </w:rPr>
        <w:fldChar w:fldCharType="begin"/>
      </w:r>
      <w:r w:rsidR="008A039C" w:rsidRPr="00515FCA">
        <w:rPr>
          <w:lang w:eastAsia="en-US"/>
        </w:rPr>
        <w:instrText xml:space="preserve"> REF _Ref451058716 \r \h </w:instrText>
      </w:r>
      <w:r w:rsidR="008A039C" w:rsidRPr="00515FCA">
        <w:rPr>
          <w:lang w:eastAsia="en-US"/>
        </w:rPr>
      </w:r>
      <w:r w:rsidR="00515FCA">
        <w:rPr>
          <w:lang w:eastAsia="en-US"/>
        </w:rPr>
        <w:instrText xml:space="preserve"> \* MERGEFORMAT </w:instrText>
      </w:r>
      <w:r w:rsidR="008A039C" w:rsidRPr="00515FCA">
        <w:rPr>
          <w:lang w:eastAsia="en-US"/>
        </w:rPr>
        <w:fldChar w:fldCharType="separate"/>
      </w:r>
      <w:r w:rsidR="00CE075A">
        <w:rPr>
          <w:lang w:eastAsia="en-US"/>
        </w:rPr>
        <w:t>[2]</w:t>
      </w:r>
      <w:r w:rsidR="008A039C" w:rsidRPr="00515FCA">
        <w:rPr>
          <w:lang w:eastAsia="en-US"/>
        </w:rPr>
        <w:fldChar w:fldCharType="end"/>
      </w:r>
      <w:r w:rsidR="00EF276C" w:rsidRPr="00515FCA">
        <w:rPr>
          <w:lang w:eastAsia="en-US"/>
        </w:rPr>
        <w:t xml:space="preserve">. Additionally, there is the incalculable cost of the associated human suffering and disfigurement. </w:t>
      </w:r>
      <w:r w:rsidR="00E83420" w:rsidRPr="00515FCA">
        <w:rPr>
          <w:lang w:eastAsia="en-US"/>
        </w:rPr>
        <w:t xml:space="preserve">This is </w:t>
      </w:r>
      <w:r w:rsidR="001540E6" w:rsidRPr="00515FCA">
        <w:rPr>
          <w:lang w:eastAsia="en-US"/>
        </w:rPr>
        <w:t xml:space="preserve">despite the fact that </w:t>
      </w:r>
      <w:r w:rsidR="00251DB4" w:rsidRPr="00515FCA">
        <w:rPr>
          <w:lang w:eastAsia="en-US"/>
        </w:rPr>
        <w:t xml:space="preserve">the risk of </w:t>
      </w:r>
      <w:r w:rsidR="001540E6" w:rsidRPr="00515FCA">
        <w:rPr>
          <w:lang w:eastAsia="en-US"/>
        </w:rPr>
        <w:t xml:space="preserve">a large number of skin </w:t>
      </w:r>
      <w:r w:rsidR="001540E6" w:rsidRPr="00515FCA">
        <w:rPr>
          <w:lang w:eastAsia="en-US"/>
        </w:rPr>
        <w:lastRenderedPageBreak/>
        <w:t>cancers can be reduced through the reduction of personal UV exposures</w:t>
      </w:r>
      <w:r w:rsidR="00270069" w:rsidRPr="00515FCA">
        <w:rPr>
          <w:lang w:eastAsia="en-US"/>
        </w:rPr>
        <w:t xml:space="preserve"> </w:t>
      </w:r>
      <w:r w:rsidR="008A039C" w:rsidRPr="00515FCA">
        <w:rPr>
          <w:lang w:eastAsia="en-US"/>
        </w:rPr>
        <w:fldChar w:fldCharType="begin"/>
      </w:r>
      <w:r w:rsidR="008A039C" w:rsidRPr="00515FCA">
        <w:rPr>
          <w:lang w:eastAsia="en-US"/>
        </w:rPr>
        <w:instrText xml:space="preserve"> REF _Ref451058735 \r \h </w:instrText>
      </w:r>
      <w:r w:rsidR="008A039C" w:rsidRPr="00515FCA">
        <w:rPr>
          <w:lang w:eastAsia="en-US"/>
        </w:rPr>
      </w:r>
      <w:r w:rsidR="00515FCA">
        <w:rPr>
          <w:lang w:eastAsia="en-US"/>
        </w:rPr>
        <w:instrText xml:space="preserve"> \* MERGEFORMAT </w:instrText>
      </w:r>
      <w:r w:rsidR="008A039C" w:rsidRPr="00515FCA">
        <w:rPr>
          <w:lang w:eastAsia="en-US"/>
        </w:rPr>
        <w:fldChar w:fldCharType="separate"/>
      </w:r>
      <w:r w:rsidR="00CE075A">
        <w:rPr>
          <w:lang w:eastAsia="en-US"/>
        </w:rPr>
        <w:t>[3]</w:t>
      </w:r>
      <w:r w:rsidR="008A039C" w:rsidRPr="00515FCA">
        <w:rPr>
          <w:lang w:eastAsia="en-US"/>
        </w:rPr>
        <w:fldChar w:fldCharType="end"/>
      </w:r>
      <w:r w:rsidR="001540E6" w:rsidRPr="00515FCA">
        <w:rPr>
          <w:lang w:eastAsia="en-US"/>
        </w:rPr>
        <w:t xml:space="preserve">. </w:t>
      </w:r>
      <w:r w:rsidR="00437D74" w:rsidRPr="00515FCA">
        <w:rPr>
          <w:lang w:eastAsia="en-US"/>
        </w:rPr>
        <w:t xml:space="preserve">For example, substantial sun damage can and does occur on cool or cloudy days when the majority of people may consider themselves safe. A recent report </w:t>
      </w:r>
      <w:r w:rsidR="008A039C" w:rsidRPr="00515FCA">
        <w:rPr>
          <w:lang w:eastAsia="en-US"/>
        </w:rPr>
        <w:fldChar w:fldCharType="begin"/>
      </w:r>
      <w:r w:rsidR="008A039C" w:rsidRPr="00515FCA">
        <w:rPr>
          <w:lang w:eastAsia="en-US"/>
        </w:rPr>
        <w:instrText xml:space="preserve"> REF _Ref451058754 \r \h </w:instrText>
      </w:r>
      <w:r w:rsidR="008A039C" w:rsidRPr="00515FCA">
        <w:rPr>
          <w:lang w:eastAsia="en-US"/>
        </w:rPr>
      </w:r>
      <w:r w:rsidR="00515FCA">
        <w:rPr>
          <w:lang w:eastAsia="en-US"/>
        </w:rPr>
        <w:instrText xml:space="preserve"> \* MERGEFORMAT </w:instrText>
      </w:r>
      <w:r w:rsidR="008A039C" w:rsidRPr="00515FCA">
        <w:rPr>
          <w:lang w:eastAsia="en-US"/>
        </w:rPr>
        <w:fldChar w:fldCharType="separate"/>
      </w:r>
      <w:r w:rsidR="00CE075A">
        <w:rPr>
          <w:lang w:eastAsia="en-US"/>
        </w:rPr>
        <w:t>[4]</w:t>
      </w:r>
      <w:r w:rsidR="008A039C" w:rsidRPr="00515FCA">
        <w:rPr>
          <w:lang w:eastAsia="en-US"/>
        </w:rPr>
        <w:fldChar w:fldCharType="end"/>
      </w:r>
      <w:r w:rsidR="00437D74" w:rsidRPr="00515FCA">
        <w:rPr>
          <w:lang w:eastAsia="en-US"/>
        </w:rPr>
        <w:t xml:space="preserve"> states that through the increase of sun protection, many skin cancers can be prevented. This report also states that people need clear information about how to reduce their</w:t>
      </w:r>
      <w:r w:rsidRPr="00515FCA">
        <w:rPr>
          <w:lang w:eastAsia="en-US"/>
        </w:rPr>
        <w:t xml:space="preserve"> </w:t>
      </w:r>
      <w:r w:rsidR="00437D74" w:rsidRPr="00515FCA">
        <w:rPr>
          <w:lang w:eastAsia="en-US"/>
        </w:rPr>
        <w:t xml:space="preserve">skin cancer risk while maintaining daily healthy, outdoor activities. </w:t>
      </w:r>
      <w:r w:rsidR="006A6E9E" w:rsidRPr="00515FCA">
        <w:rPr>
          <w:lang w:eastAsia="en-US"/>
        </w:rPr>
        <w:t>Consequently, t</w:t>
      </w:r>
      <w:r w:rsidR="00A90D46" w:rsidRPr="00515FCA">
        <w:rPr>
          <w:lang w:eastAsia="en-US"/>
        </w:rPr>
        <w:t xml:space="preserve">here is a demonstrated need for increased education </w:t>
      </w:r>
      <w:r w:rsidR="007F7472" w:rsidRPr="00515FCA">
        <w:rPr>
          <w:lang w:eastAsia="en-US"/>
        </w:rPr>
        <w:t xml:space="preserve">of both school children and the general public </w:t>
      </w:r>
      <w:r w:rsidR="00A90D46" w:rsidRPr="00515FCA">
        <w:rPr>
          <w:lang w:eastAsia="en-US"/>
        </w:rPr>
        <w:t xml:space="preserve">on solar UV in order to </w:t>
      </w:r>
      <w:r w:rsidR="00991D65" w:rsidRPr="00515FCA">
        <w:rPr>
          <w:lang w:eastAsia="en-US"/>
        </w:rPr>
        <w:t xml:space="preserve">raise </w:t>
      </w:r>
      <w:r w:rsidR="00A90D46" w:rsidRPr="00515FCA">
        <w:rPr>
          <w:lang w:eastAsia="en-US"/>
        </w:rPr>
        <w:t>awareness of the complex solar UV environment</w:t>
      </w:r>
      <w:r w:rsidR="00991D65" w:rsidRPr="00515FCA">
        <w:rPr>
          <w:lang w:eastAsia="en-US"/>
        </w:rPr>
        <w:t xml:space="preserve"> affecting the public health of citizens going about their everyday lives</w:t>
      </w:r>
      <w:r w:rsidR="00A90D46" w:rsidRPr="00515FCA">
        <w:rPr>
          <w:lang w:eastAsia="en-US"/>
        </w:rPr>
        <w:t xml:space="preserve">. </w:t>
      </w:r>
      <w:r w:rsidR="00E83420" w:rsidRPr="00515FCA">
        <w:rPr>
          <w:lang w:eastAsia="en-US"/>
        </w:rPr>
        <w:t>In order to address this</w:t>
      </w:r>
      <w:r w:rsidR="00991D65" w:rsidRPr="00515FCA">
        <w:rPr>
          <w:lang w:eastAsia="en-US"/>
        </w:rPr>
        <w:t xml:space="preserve"> need</w:t>
      </w:r>
      <w:r w:rsidR="00E83420" w:rsidRPr="00515FCA">
        <w:rPr>
          <w:lang w:eastAsia="en-US"/>
        </w:rPr>
        <w:t xml:space="preserve">, </w:t>
      </w:r>
      <w:r w:rsidR="00991D65" w:rsidRPr="00515FCA">
        <w:rPr>
          <w:lang w:eastAsia="en-US"/>
        </w:rPr>
        <w:t>sound research</w:t>
      </w:r>
      <w:r w:rsidR="00A439C7" w:rsidRPr="00515FCA">
        <w:rPr>
          <w:lang w:eastAsia="en-US"/>
        </w:rPr>
        <w:t>,</w:t>
      </w:r>
      <w:r w:rsidR="00991D65" w:rsidRPr="00515FCA">
        <w:rPr>
          <w:lang w:eastAsia="en-US"/>
        </w:rPr>
        <w:t xml:space="preserve"> aimed at</w:t>
      </w:r>
      <w:r w:rsidR="00437D74" w:rsidRPr="00515FCA">
        <w:rPr>
          <w:lang w:eastAsia="en-US"/>
        </w:rPr>
        <w:t xml:space="preserve"> increas</w:t>
      </w:r>
      <w:r w:rsidR="00991D65" w:rsidRPr="00515FCA">
        <w:rPr>
          <w:lang w:eastAsia="en-US"/>
        </w:rPr>
        <w:t>ing</w:t>
      </w:r>
      <w:r w:rsidR="00437D74" w:rsidRPr="00515FCA">
        <w:rPr>
          <w:lang w:eastAsia="en-US"/>
        </w:rPr>
        <w:t xml:space="preserve"> </w:t>
      </w:r>
      <w:r w:rsidR="00991D65" w:rsidRPr="00515FCA">
        <w:rPr>
          <w:lang w:eastAsia="en-US"/>
        </w:rPr>
        <w:t xml:space="preserve">public </w:t>
      </w:r>
      <w:r w:rsidR="00437D74" w:rsidRPr="00515FCA">
        <w:rPr>
          <w:lang w:eastAsia="en-US"/>
        </w:rPr>
        <w:t xml:space="preserve">education on the </w:t>
      </w:r>
      <w:r w:rsidR="00991D65" w:rsidRPr="00515FCA">
        <w:rPr>
          <w:lang w:eastAsia="en-US"/>
        </w:rPr>
        <w:t xml:space="preserve">physical </w:t>
      </w:r>
      <w:r w:rsidR="00437D74" w:rsidRPr="00515FCA">
        <w:rPr>
          <w:lang w:eastAsia="en-US"/>
        </w:rPr>
        <w:t>factors influencing solar UV radiation</w:t>
      </w:r>
      <w:r w:rsidR="00991D65" w:rsidRPr="00515FCA">
        <w:rPr>
          <w:lang w:eastAsia="en-US"/>
        </w:rPr>
        <w:t xml:space="preserve"> </w:t>
      </w:r>
      <w:r w:rsidR="00080CCA" w:rsidRPr="00515FCA">
        <w:rPr>
          <w:lang w:eastAsia="en-US"/>
        </w:rPr>
        <w:t xml:space="preserve">needs to </w:t>
      </w:r>
      <w:r w:rsidR="00207179" w:rsidRPr="00515FCA">
        <w:rPr>
          <w:lang w:eastAsia="en-US"/>
        </w:rPr>
        <w:t xml:space="preserve">be </w:t>
      </w:r>
      <w:r w:rsidR="00080CCA" w:rsidRPr="00515FCA">
        <w:rPr>
          <w:lang w:eastAsia="en-US"/>
        </w:rPr>
        <w:t>present</w:t>
      </w:r>
      <w:r w:rsidR="00207179" w:rsidRPr="00515FCA">
        <w:rPr>
          <w:lang w:eastAsia="en-US"/>
        </w:rPr>
        <w:t>ed</w:t>
      </w:r>
      <w:r w:rsidR="00991D65" w:rsidRPr="00515FCA">
        <w:rPr>
          <w:lang w:eastAsia="en-US"/>
        </w:rPr>
        <w:t xml:space="preserve"> </w:t>
      </w:r>
      <w:r w:rsidR="00207179" w:rsidRPr="00515FCA">
        <w:rPr>
          <w:lang w:eastAsia="en-US"/>
        </w:rPr>
        <w:t>highlighting the</w:t>
      </w:r>
      <w:r w:rsidR="00080CCA" w:rsidRPr="00515FCA">
        <w:rPr>
          <w:lang w:eastAsia="en-US"/>
        </w:rPr>
        <w:t xml:space="preserve"> important concepts </w:t>
      </w:r>
      <w:r w:rsidR="00A61E5B" w:rsidRPr="00515FCA">
        <w:rPr>
          <w:lang w:eastAsia="en-US"/>
        </w:rPr>
        <w:t>in a mann</w:t>
      </w:r>
      <w:r w:rsidR="00207179" w:rsidRPr="00515FCA">
        <w:rPr>
          <w:lang w:eastAsia="en-US"/>
        </w:rPr>
        <w:t xml:space="preserve">er </w:t>
      </w:r>
      <w:r w:rsidR="00080CCA" w:rsidRPr="00515FCA">
        <w:rPr>
          <w:lang w:eastAsia="en-US"/>
        </w:rPr>
        <w:t xml:space="preserve">that can be </w:t>
      </w:r>
      <w:r w:rsidR="00991D65" w:rsidRPr="00515FCA">
        <w:rPr>
          <w:lang w:eastAsia="en-US"/>
        </w:rPr>
        <w:t>easily under</w:t>
      </w:r>
      <w:r w:rsidR="00080CCA" w:rsidRPr="00515FCA">
        <w:rPr>
          <w:lang w:eastAsia="en-US"/>
        </w:rPr>
        <w:t>stood</w:t>
      </w:r>
      <w:r w:rsidR="00991D65" w:rsidRPr="00515FCA">
        <w:rPr>
          <w:lang w:eastAsia="en-US"/>
        </w:rPr>
        <w:t xml:space="preserve"> </w:t>
      </w:r>
      <w:r w:rsidR="00080CCA" w:rsidRPr="00515FCA">
        <w:rPr>
          <w:lang w:eastAsia="en-US"/>
        </w:rPr>
        <w:t>and</w:t>
      </w:r>
      <w:r w:rsidR="00991D65" w:rsidRPr="00515FCA">
        <w:rPr>
          <w:lang w:eastAsia="en-US"/>
        </w:rPr>
        <w:t xml:space="preserve"> easily accessed </w:t>
      </w:r>
      <w:r w:rsidR="00A439C7" w:rsidRPr="00515FCA">
        <w:rPr>
          <w:lang w:eastAsia="en-US"/>
        </w:rPr>
        <w:t>through</w:t>
      </w:r>
      <w:r w:rsidR="00991D65" w:rsidRPr="00515FCA">
        <w:rPr>
          <w:lang w:eastAsia="en-US"/>
        </w:rPr>
        <w:t xml:space="preserve"> public forum</w:t>
      </w:r>
      <w:r w:rsidR="00A439C7" w:rsidRPr="00515FCA">
        <w:rPr>
          <w:lang w:eastAsia="en-US"/>
        </w:rPr>
        <w:t>s</w:t>
      </w:r>
      <w:r w:rsidR="00991D65" w:rsidRPr="00515FCA">
        <w:rPr>
          <w:lang w:eastAsia="en-US"/>
        </w:rPr>
        <w:t>, including the internet</w:t>
      </w:r>
      <w:r w:rsidR="00437D74" w:rsidRPr="00515FCA">
        <w:rPr>
          <w:lang w:eastAsia="en-US"/>
        </w:rPr>
        <w:t xml:space="preserve">. </w:t>
      </w:r>
      <w:r w:rsidR="00A90D46" w:rsidRPr="00515FCA">
        <w:rPr>
          <w:lang w:eastAsia="en-US"/>
        </w:rPr>
        <w:t xml:space="preserve"> </w:t>
      </w:r>
    </w:p>
    <w:p w14:paraId="73CB7E12" w14:textId="77777777" w:rsidR="00437D74" w:rsidRPr="00515FCA" w:rsidRDefault="00437D74" w:rsidP="008109B7">
      <w:pPr>
        <w:pStyle w:val="Heading4"/>
        <w:spacing w:before="0" w:beforeAutospacing="0" w:after="0" w:afterAutospacing="0" w:line="480" w:lineRule="auto"/>
        <w:rPr>
          <w:rFonts w:eastAsia="Times New Roman"/>
          <w:bCs w:val="0"/>
          <w:iCs/>
        </w:rPr>
      </w:pPr>
    </w:p>
    <w:p w14:paraId="60B07C30" w14:textId="254B2993" w:rsidR="00C60EDD" w:rsidRPr="00515FCA" w:rsidRDefault="00C60EDD" w:rsidP="008109B7">
      <w:pPr>
        <w:pStyle w:val="Heading4"/>
        <w:spacing w:before="0" w:beforeAutospacing="0" w:after="0" w:afterAutospacing="0" w:line="480" w:lineRule="auto"/>
        <w:jc w:val="both"/>
        <w:rPr>
          <w:b w:val="0"/>
        </w:rPr>
      </w:pPr>
      <w:r w:rsidRPr="00515FCA">
        <w:rPr>
          <w:b w:val="0"/>
        </w:rPr>
        <w:t xml:space="preserve">The predicted UV index (UVI) </w:t>
      </w:r>
      <w:r w:rsidR="008A039C" w:rsidRPr="00515FCA">
        <w:rPr>
          <w:b w:val="0"/>
        </w:rPr>
        <w:fldChar w:fldCharType="begin"/>
      </w:r>
      <w:r w:rsidR="008A039C" w:rsidRPr="00515FCA">
        <w:rPr>
          <w:b w:val="0"/>
        </w:rPr>
        <w:instrText xml:space="preserve"> REF _Ref451058789 \r \h </w:instrText>
      </w:r>
      <w:r w:rsidR="008A039C" w:rsidRPr="00515FCA">
        <w:rPr>
          <w:b w:val="0"/>
        </w:rPr>
      </w:r>
      <w:r w:rsidR="00515FCA">
        <w:rPr>
          <w:b w:val="0"/>
        </w:rPr>
        <w:instrText xml:space="preserve"> \* MERGEFORMAT </w:instrText>
      </w:r>
      <w:r w:rsidR="008A039C" w:rsidRPr="00515FCA">
        <w:rPr>
          <w:b w:val="0"/>
        </w:rPr>
        <w:fldChar w:fldCharType="separate"/>
      </w:r>
      <w:r w:rsidR="00CE075A">
        <w:rPr>
          <w:b w:val="0"/>
        </w:rPr>
        <w:t>[5]</w:t>
      </w:r>
      <w:r w:rsidR="008A039C" w:rsidRPr="00515FCA">
        <w:rPr>
          <w:b w:val="0"/>
        </w:rPr>
        <w:fldChar w:fldCharType="end"/>
      </w:r>
      <w:r w:rsidRPr="00515FCA">
        <w:rPr>
          <w:b w:val="0"/>
        </w:rPr>
        <w:t xml:space="preserve"> employed in Australia and worldwide </w:t>
      </w:r>
      <w:r w:rsidR="00A90D46" w:rsidRPr="00515FCA">
        <w:rPr>
          <w:b w:val="0"/>
        </w:rPr>
        <w:t xml:space="preserve">has been introduced to increase the awareness of the public to UV radiation. However, </w:t>
      </w:r>
      <w:r w:rsidR="009F3434" w:rsidRPr="00515FCA">
        <w:rPr>
          <w:b w:val="0"/>
        </w:rPr>
        <w:t xml:space="preserve">the </w:t>
      </w:r>
      <w:r w:rsidR="00A90D46" w:rsidRPr="00515FCA">
        <w:rPr>
          <w:b w:val="0"/>
        </w:rPr>
        <w:t xml:space="preserve">UVI </w:t>
      </w:r>
      <w:r w:rsidR="00E83420" w:rsidRPr="00515FCA">
        <w:rPr>
          <w:b w:val="0"/>
        </w:rPr>
        <w:t xml:space="preserve">does not take </w:t>
      </w:r>
      <w:r w:rsidRPr="00515FCA">
        <w:rPr>
          <w:b w:val="0"/>
        </w:rPr>
        <w:t>cloud cover into account</w:t>
      </w:r>
      <w:r w:rsidR="00AC1E6E" w:rsidRPr="00515FCA">
        <w:rPr>
          <w:b w:val="0"/>
        </w:rPr>
        <w:t xml:space="preserve"> and so the </w:t>
      </w:r>
      <w:r w:rsidR="007B3FF9" w:rsidRPr="00515FCA">
        <w:rPr>
          <w:b w:val="0"/>
          <w:lang w:eastAsia="en-US"/>
        </w:rPr>
        <w:t xml:space="preserve">real-time UVI at any time of the day </w:t>
      </w:r>
      <w:r w:rsidR="00AC1E6E" w:rsidRPr="00515FCA">
        <w:rPr>
          <w:b w:val="0"/>
          <w:lang w:eastAsia="en-US"/>
        </w:rPr>
        <w:t xml:space="preserve">may be different to the </w:t>
      </w:r>
      <w:r w:rsidR="007B3FF9" w:rsidRPr="00515FCA">
        <w:rPr>
          <w:b w:val="0"/>
          <w:lang w:eastAsia="en-US"/>
        </w:rPr>
        <w:t xml:space="preserve">predicted </w:t>
      </w:r>
      <w:r w:rsidR="009F3434" w:rsidRPr="00515FCA">
        <w:rPr>
          <w:b w:val="0"/>
          <w:lang w:eastAsia="en-US"/>
        </w:rPr>
        <w:t xml:space="preserve">or modelled </w:t>
      </w:r>
      <w:r w:rsidR="007B3FF9" w:rsidRPr="00515FCA">
        <w:rPr>
          <w:b w:val="0"/>
          <w:lang w:eastAsia="en-US"/>
        </w:rPr>
        <w:t xml:space="preserve">value. </w:t>
      </w:r>
      <w:r w:rsidR="00AC1E6E" w:rsidRPr="00515FCA">
        <w:rPr>
          <w:b w:val="0"/>
          <w:lang w:eastAsia="en-US"/>
        </w:rPr>
        <w:t xml:space="preserve">Additionally, most media reports provide the maximum UVI which is only relevant for solar noon under clear sky conditions. </w:t>
      </w:r>
      <w:r w:rsidR="007B3FF9" w:rsidRPr="00515FCA">
        <w:rPr>
          <w:b w:val="0"/>
          <w:lang w:eastAsia="en-US"/>
        </w:rPr>
        <w:t>Consequently, the problem with current UVI forecasts is that they can be incorrect by a factor of 2 to 4 and thus potentially be very misleading</w:t>
      </w:r>
      <w:r w:rsidR="00DA18C3" w:rsidRPr="00515FCA">
        <w:rPr>
          <w:b w:val="0"/>
          <w:lang w:eastAsia="en-US"/>
        </w:rPr>
        <w:t xml:space="preserve"> to the general public</w:t>
      </w:r>
      <w:r w:rsidR="007B3FF9" w:rsidRPr="00515FCA">
        <w:rPr>
          <w:b w:val="0"/>
          <w:lang w:eastAsia="en-US"/>
        </w:rPr>
        <w:t xml:space="preserve">. </w:t>
      </w:r>
      <w:r w:rsidR="00DA18C3" w:rsidRPr="00515FCA">
        <w:rPr>
          <w:b w:val="0"/>
          <w:lang w:eastAsia="en-US"/>
        </w:rPr>
        <w:t xml:space="preserve">Opportunities to promote solar radiation awareness for online users, has the potential to reach an ever growing number of younger aged internet users </w:t>
      </w:r>
      <w:r w:rsidR="008A039C" w:rsidRPr="00515FCA">
        <w:rPr>
          <w:b w:val="0"/>
          <w:lang w:eastAsia="en-US"/>
        </w:rPr>
        <w:fldChar w:fldCharType="begin"/>
      </w:r>
      <w:r w:rsidR="008A039C" w:rsidRPr="00515FCA">
        <w:rPr>
          <w:b w:val="0"/>
          <w:lang w:eastAsia="en-US"/>
        </w:rPr>
        <w:instrText xml:space="preserve"> REF _Ref451058811 \r \h </w:instrText>
      </w:r>
      <w:r w:rsidR="008A039C" w:rsidRPr="00515FCA">
        <w:rPr>
          <w:b w:val="0"/>
          <w:lang w:eastAsia="en-US"/>
        </w:rPr>
      </w:r>
      <w:r w:rsidR="00515FCA">
        <w:rPr>
          <w:b w:val="0"/>
          <w:lang w:eastAsia="en-US"/>
        </w:rPr>
        <w:instrText xml:space="preserve"> \* MERGEFORMAT </w:instrText>
      </w:r>
      <w:r w:rsidR="008A039C" w:rsidRPr="00515FCA">
        <w:rPr>
          <w:b w:val="0"/>
          <w:lang w:eastAsia="en-US"/>
        </w:rPr>
        <w:fldChar w:fldCharType="separate"/>
      </w:r>
      <w:r w:rsidR="00CE075A">
        <w:rPr>
          <w:b w:val="0"/>
          <w:lang w:eastAsia="en-US"/>
        </w:rPr>
        <w:t>[6]</w:t>
      </w:r>
      <w:r w:rsidR="008A039C" w:rsidRPr="00515FCA">
        <w:rPr>
          <w:b w:val="0"/>
          <w:lang w:eastAsia="en-US"/>
        </w:rPr>
        <w:fldChar w:fldCharType="end"/>
      </w:r>
      <w:r w:rsidR="00DA18C3" w:rsidRPr="00515FCA">
        <w:rPr>
          <w:b w:val="0"/>
          <w:lang w:eastAsia="en-US"/>
        </w:rPr>
        <w:t xml:space="preserve">. This is important because </w:t>
      </w:r>
      <w:r w:rsidR="00DA18C3" w:rsidRPr="00515FCA">
        <w:rPr>
          <w:b w:val="0"/>
        </w:rPr>
        <w:t>p</w:t>
      </w:r>
      <w:r w:rsidRPr="00515FCA">
        <w:rPr>
          <w:b w:val="0"/>
        </w:rPr>
        <w:t xml:space="preserve">ersonal behaviour and attitude toward sun safety play a critical role in minimising unnecessary exposure </w:t>
      </w:r>
      <w:r w:rsidR="002A1EE5" w:rsidRPr="00515FCA">
        <w:rPr>
          <w:b w:val="0"/>
        </w:rPr>
        <w:t xml:space="preserve">accumulated throughout a lifetime </w:t>
      </w:r>
      <w:r w:rsidR="008A039C" w:rsidRPr="00515FCA">
        <w:rPr>
          <w:b w:val="0"/>
        </w:rPr>
        <w:fldChar w:fldCharType="begin"/>
      </w:r>
      <w:r w:rsidR="008A039C" w:rsidRPr="00515FCA">
        <w:rPr>
          <w:b w:val="0"/>
        </w:rPr>
        <w:instrText xml:space="preserve"> REF _Ref451058836 \r \h </w:instrText>
      </w:r>
      <w:r w:rsidR="008A039C" w:rsidRPr="00515FCA">
        <w:rPr>
          <w:b w:val="0"/>
        </w:rPr>
      </w:r>
      <w:r w:rsidR="00515FCA">
        <w:rPr>
          <w:b w:val="0"/>
        </w:rPr>
        <w:instrText xml:space="preserve"> \* MERGEFORMAT </w:instrText>
      </w:r>
      <w:r w:rsidR="008A039C" w:rsidRPr="00515FCA">
        <w:rPr>
          <w:b w:val="0"/>
        </w:rPr>
        <w:fldChar w:fldCharType="separate"/>
      </w:r>
      <w:r w:rsidR="00CE075A">
        <w:rPr>
          <w:b w:val="0"/>
        </w:rPr>
        <w:t>[7]</w:t>
      </w:r>
      <w:r w:rsidR="008A039C" w:rsidRPr="00515FCA">
        <w:rPr>
          <w:b w:val="0"/>
        </w:rPr>
        <w:fldChar w:fldCharType="end"/>
      </w:r>
      <w:r w:rsidR="002A1EE5" w:rsidRPr="00515FCA">
        <w:rPr>
          <w:b w:val="0"/>
        </w:rPr>
        <w:t xml:space="preserve"> and </w:t>
      </w:r>
      <w:r w:rsidR="0082384C" w:rsidRPr="00515FCA">
        <w:rPr>
          <w:b w:val="0"/>
        </w:rPr>
        <w:t xml:space="preserve">those exposures that occur due to </w:t>
      </w:r>
      <w:r w:rsidR="00E0711A" w:rsidRPr="00515FCA">
        <w:rPr>
          <w:b w:val="0"/>
        </w:rPr>
        <w:t>daily</w:t>
      </w:r>
      <w:r w:rsidRPr="00515FCA">
        <w:rPr>
          <w:b w:val="0"/>
        </w:rPr>
        <w:t xml:space="preserve"> UV </w:t>
      </w:r>
      <w:r w:rsidR="00E0711A" w:rsidRPr="00515FCA">
        <w:rPr>
          <w:b w:val="0"/>
        </w:rPr>
        <w:t>variability</w:t>
      </w:r>
      <w:r w:rsidRPr="00515FCA">
        <w:rPr>
          <w:b w:val="0"/>
        </w:rPr>
        <w:t xml:space="preserve"> </w:t>
      </w:r>
      <w:r w:rsidR="008A039C" w:rsidRPr="00515FCA">
        <w:rPr>
          <w:b w:val="0"/>
        </w:rPr>
        <w:fldChar w:fldCharType="begin"/>
      </w:r>
      <w:r w:rsidR="008A039C" w:rsidRPr="00515FCA">
        <w:rPr>
          <w:b w:val="0"/>
        </w:rPr>
        <w:instrText xml:space="preserve"> REF _Ref451058858 \r \h </w:instrText>
      </w:r>
      <w:r w:rsidR="008A039C" w:rsidRPr="00515FCA">
        <w:rPr>
          <w:b w:val="0"/>
        </w:rPr>
      </w:r>
      <w:r w:rsidR="00515FCA">
        <w:rPr>
          <w:b w:val="0"/>
        </w:rPr>
        <w:instrText xml:space="preserve"> \* MERGEFORMAT </w:instrText>
      </w:r>
      <w:r w:rsidR="008A039C" w:rsidRPr="00515FCA">
        <w:rPr>
          <w:b w:val="0"/>
        </w:rPr>
        <w:fldChar w:fldCharType="separate"/>
      </w:r>
      <w:r w:rsidR="00CE075A">
        <w:rPr>
          <w:b w:val="0"/>
        </w:rPr>
        <w:t>[8]</w:t>
      </w:r>
      <w:r w:rsidR="008A039C" w:rsidRPr="00515FCA">
        <w:rPr>
          <w:b w:val="0"/>
        </w:rPr>
        <w:fldChar w:fldCharType="end"/>
      </w:r>
      <w:r w:rsidRPr="00515FCA">
        <w:rPr>
          <w:b w:val="0"/>
        </w:rPr>
        <w:t xml:space="preserve">. The current measured UVI for </w:t>
      </w:r>
      <w:r w:rsidR="00AC3289" w:rsidRPr="00515FCA">
        <w:rPr>
          <w:b w:val="0"/>
        </w:rPr>
        <w:t xml:space="preserve">the </w:t>
      </w:r>
      <w:r w:rsidRPr="00515FCA">
        <w:rPr>
          <w:b w:val="0"/>
        </w:rPr>
        <w:t xml:space="preserve">Australian capital cities </w:t>
      </w:r>
      <w:r w:rsidR="00A13C12" w:rsidRPr="00515FCA">
        <w:rPr>
          <w:b w:val="0"/>
        </w:rPr>
        <w:t xml:space="preserve">of Adelaide, Brisbane, Darwin, Melbourne, Perth and Sydney </w:t>
      </w:r>
      <w:r w:rsidRPr="00515FCA">
        <w:rPr>
          <w:b w:val="0"/>
        </w:rPr>
        <w:t xml:space="preserve">and </w:t>
      </w:r>
      <w:r w:rsidR="00A13C12" w:rsidRPr="00515FCA">
        <w:rPr>
          <w:b w:val="0"/>
        </w:rPr>
        <w:t>three</w:t>
      </w:r>
      <w:r w:rsidRPr="00515FCA">
        <w:rPr>
          <w:b w:val="0"/>
        </w:rPr>
        <w:t xml:space="preserve"> </w:t>
      </w:r>
      <w:r w:rsidRPr="00515FCA">
        <w:rPr>
          <w:b w:val="0"/>
        </w:rPr>
        <w:lastRenderedPageBreak/>
        <w:t xml:space="preserve">other </w:t>
      </w:r>
      <w:r w:rsidR="00E33A37" w:rsidRPr="00515FCA">
        <w:rPr>
          <w:b w:val="0"/>
        </w:rPr>
        <w:t xml:space="preserve">major population centres </w:t>
      </w:r>
      <w:r w:rsidR="00A13C12" w:rsidRPr="00515FCA">
        <w:rPr>
          <w:b w:val="0"/>
        </w:rPr>
        <w:t>of Kingston</w:t>
      </w:r>
      <w:r w:rsidR="00025A37" w:rsidRPr="00515FCA">
        <w:rPr>
          <w:b w:val="0"/>
        </w:rPr>
        <w:t xml:space="preserve"> (near Hobart)</w:t>
      </w:r>
      <w:r w:rsidR="00A13C12" w:rsidRPr="00515FCA">
        <w:rPr>
          <w:b w:val="0"/>
        </w:rPr>
        <w:t xml:space="preserve">, Newcastle and Townsville </w:t>
      </w:r>
      <w:r w:rsidRPr="00515FCA">
        <w:rPr>
          <w:b w:val="0"/>
        </w:rPr>
        <w:t xml:space="preserve">is available for users with mobile phone Internet access and a web browser </w:t>
      </w:r>
      <w:r w:rsidR="00A50816" w:rsidRPr="00515FCA">
        <w:rPr>
          <w:b w:val="0"/>
        </w:rPr>
        <w:fldChar w:fldCharType="begin"/>
      </w:r>
      <w:r w:rsidR="00A50816" w:rsidRPr="00515FCA">
        <w:rPr>
          <w:b w:val="0"/>
        </w:rPr>
        <w:instrText xml:space="preserve"> REF _Ref451058893 \r \h </w:instrText>
      </w:r>
      <w:r w:rsidR="00A50816" w:rsidRPr="00515FCA">
        <w:rPr>
          <w:b w:val="0"/>
        </w:rPr>
      </w:r>
      <w:r w:rsidR="00515FCA">
        <w:rPr>
          <w:b w:val="0"/>
        </w:rPr>
        <w:instrText xml:space="preserve"> \* MERGEFORMAT </w:instrText>
      </w:r>
      <w:r w:rsidR="00A50816" w:rsidRPr="00515FCA">
        <w:rPr>
          <w:b w:val="0"/>
        </w:rPr>
        <w:fldChar w:fldCharType="separate"/>
      </w:r>
      <w:r w:rsidR="00CE075A">
        <w:rPr>
          <w:b w:val="0"/>
        </w:rPr>
        <w:t>[9]</w:t>
      </w:r>
      <w:r w:rsidR="00A50816" w:rsidRPr="00515FCA">
        <w:rPr>
          <w:b w:val="0"/>
        </w:rPr>
        <w:fldChar w:fldCharType="end"/>
      </w:r>
      <w:r w:rsidRPr="00515FCA">
        <w:rPr>
          <w:b w:val="0"/>
        </w:rPr>
        <w:t xml:space="preserve">. However, it is not available for the large proportion of the population in locations outside of these areas. The UVI forecast is also available via an iPhone app </w:t>
      </w:r>
      <w:r w:rsidR="00A50816" w:rsidRPr="00515FCA">
        <w:rPr>
          <w:b w:val="0"/>
        </w:rPr>
        <w:fldChar w:fldCharType="begin"/>
      </w:r>
      <w:r w:rsidR="00A50816" w:rsidRPr="00515FCA">
        <w:rPr>
          <w:b w:val="0"/>
        </w:rPr>
        <w:instrText xml:space="preserve"> REF _Ref451058912 \r \h </w:instrText>
      </w:r>
      <w:r w:rsidR="00A50816" w:rsidRPr="00515FCA">
        <w:rPr>
          <w:b w:val="0"/>
        </w:rPr>
      </w:r>
      <w:r w:rsidR="00515FCA">
        <w:rPr>
          <w:b w:val="0"/>
        </w:rPr>
        <w:instrText xml:space="preserve"> \* MERGEFORMAT </w:instrText>
      </w:r>
      <w:r w:rsidR="00A50816" w:rsidRPr="00515FCA">
        <w:rPr>
          <w:b w:val="0"/>
        </w:rPr>
        <w:fldChar w:fldCharType="separate"/>
      </w:r>
      <w:r w:rsidR="00CE075A">
        <w:rPr>
          <w:b w:val="0"/>
        </w:rPr>
        <w:t>[10]</w:t>
      </w:r>
      <w:r w:rsidR="00A50816" w:rsidRPr="00515FCA">
        <w:rPr>
          <w:b w:val="0"/>
        </w:rPr>
        <w:fldChar w:fldCharType="end"/>
      </w:r>
      <w:r w:rsidRPr="00515FCA">
        <w:rPr>
          <w:b w:val="0"/>
        </w:rPr>
        <w:t>, however like the UVI forecast in the media, this does not take into account the local cloud conditions.</w:t>
      </w:r>
    </w:p>
    <w:p w14:paraId="6D991CD2" w14:textId="77777777" w:rsidR="00C60EDD" w:rsidRPr="00515FCA" w:rsidRDefault="00C60EDD" w:rsidP="008109B7">
      <w:pPr>
        <w:pStyle w:val="Heading4"/>
        <w:spacing w:before="0" w:beforeAutospacing="0" w:after="0" w:afterAutospacing="0" w:line="480" w:lineRule="auto"/>
        <w:rPr>
          <w:rFonts w:eastAsia="Times New Roman"/>
          <w:bCs w:val="0"/>
          <w:iCs/>
        </w:rPr>
      </w:pPr>
    </w:p>
    <w:p w14:paraId="25F386E6" w14:textId="5831F752" w:rsidR="00262737" w:rsidRPr="00515FCA" w:rsidRDefault="009744D0" w:rsidP="008109B7">
      <w:pPr>
        <w:pStyle w:val="Heading4"/>
        <w:spacing w:before="0" w:beforeAutospacing="0" w:after="0" w:afterAutospacing="0" w:line="480" w:lineRule="auto"/>
        <w:jc w:val="both"/>
        <w:rPr>
          <w:rFonts w:eastAsia="Times New Roman"/>
          <w:b w:val="0"/>
          <w:bCs w:val="0"/>
          <w:iCs/>
        </w:rPr>
      </w:pPr>
      <w:r w:rsidRPr="00515FCA">
        <w:rPr>
          <w:rFonts w:eastAsia="Times New Roman"/>
          <w:b w:val="0"/>
          <w:bCs w:val="0"/>
          <w:iCs/>
        </w:rPr>
        <w:t xml:space="preserve">A variety of educational programs and initiatives </w:t>
      </w:r>
      <w:r w:rsidR="00C524B5" w:rsidRPr="00515FCA">
        <w:rPr>
          <w:rFonts w:eastAsia="Times New Roman"/>
          <w:b w:val="0"/>
          <w:bCs w:val="0"/>
          <w:iCs/>
        </w:rPr>
        <w:t xml:space="preserve">for UV prevention </w:t>
      </w:r>
      <w:r w:rsidRPr="00515FCA">
        <w:rPr>
          <w:rFonts w:eastAsia="Times New Roman"/>
          <w:b w:val="0"/>
          <w:bCs w:val="0"/>
          <w:iCs/>
        </w:rPr>
        <w:t xml:space="preserve">are available, The Cancer Council </w:t>
      </w:r>
      <w:r w:rsidR="00A50816" w:rsidRPr="00515FCA">
        <w:rPr>
          <w:rFonts w:eastAsia="Times New Roman"/>
          <w:b w:val="0"/>
          <w:bCs w:val="0"/>
          <w:iCs/>
        </w:rPr>
        <w:t xml:space="preserve">in Australia </w:t>
      </w:r>
      <w:r w:rsidR="00A50816" w:rsidRPr="00515FCA">
        <w:rPr>
          <w:rFonts w:eastAsia="Times New Roman"/>
          <w:b w:val="0"/>
          <w:bCs w:val="0"/>
          <w:iCs/>
        </w:rPr>
        <w:fldChar w:fldCharType="begin"/>
      </w:r>
      <w:r w:rsidR="00A50816" w:rsidRPr="00515FCA">
        <w:rPr>
          <w:rFonts w:eastAsia="Times New Roman"/>
          <w:b w:val="0"/>
          <w:bCs w:val="0"/>
          <w:iCs/>
        </w:rPr>
        <w:instrText xml:space="preserve"> REF _Ref451058950 \r \h </w:instrText>
      </w:r>
      <w:r w:rsidR="00A50816" w:rsidRPr="00515FCA">
        <w:rPr>
          <w:rFonts w:eastAsia="Times New Roman"/>
          <w:b w:val="0"/>
          <w:bCs w:val="0"/>
          <w:iCs/>
        </w:rPr>
      </w:r>
      <w:r w:rsidR="00515FCA">
        <w:rPr>
          <w:rFonts w:eastAsia="Times New Roman"/>
          <w:b w:val="0"/>
          <w:bCs w:val="0"/>
          <w:iCs/>
        </w:rPr>
        <w:instrText xml:space="preserve"> \* MERGEFORMAT </w:instrText>
      </w:r>
      <w:r w:rsidR="00A50816" w:rsidRPr="00515FCA">
        <w:rPr>
          <w:rFonts w:eastAsia="Times New Roman"/>
          <w:b w:val="0"/>
          <w:bCs w:val="0"/>
          <w:iCs/>
        </w:rPr>
        <w:fldChar w:fldCharType="separate"/>
      </w:r>
      <w:r w:rsidR="00CE075A">
        <w:rPr>
          <w:rFonts w:eastAsia="Times New Roman"/>
          <w:b w:val="0"/>
          <w:bCs w:val="0"/>
          <w:iCs/>
        </w:rPr>
        <w:t>[11]</w:t>
      </w:r>
      <w:r w:rsidR="00A50816" w:rsidRPr="00515FCA">
        <w:rPr>
          <w:rFonts w:eastAsia="Times New Roman"/>
          <w:b w:val="0"/>
          <w:bCs w:val="0"/>
          <w:iCs/>
        </w:rPr>
        <w:fldChar w:fldCharType="end"/>
      </w:r>
      <w:r w:rsidRPr="00515FCA">
        <w:rPr>
          <w:rFonts w:eastAsia="Times New Roman"/>
          <w:b w:val="0"/>
          <w:bCs w:val="0"/>
          <w:iCs/>
        </w:rPr>
        <w:t xml:space="preserve"> has information on hats, clothing, sunscreen, sunglasses and shade for UV protection. </w:t>
      </w:r>
      <w:r w:rsidR="000D3522" w:rsidRPr="00515FCA">
        <w:rPr>
          <w:rFonts w:eastAsia="Times New Roman"/>
          <w:b w:val="0"/>
          <w:bCs w:val="0"/>
          <w:iCs/>
        </w:rPr>
        <w:t xml:space="preserve">Similarly, the American Cancer Society </w:t>
      </w:r>
      <w:r w:rsidR="00A50816" w:rsidRPr="00515FCA">
        <w:rPr>
          <w:rFonts w:eastAsia="Times New Roman"/>
          <w:b w:val="0"/>
          <w:bCs w:val="0"/>
          <w:iCs/>
        </w:rPr>
        <w:fldChar w:fldCharType="begin"/>
      </w:r>
      <w:r w:rsidR="00A50816" w:rsidRPr="00515FCA">
        <w:rPr>
          <w:rFonts w:eastAsia="Times New Roman"/>
          <w:b w:val="0"/>
          <w:bCs w:val="0"/>
          <w:iCs/>
        </w:rPr>
        <w:instrText xml:space="preserve"> REF _Ref451059052 \r \h </w:instrText>
      </w:r>
      <w:r w:rsidR="00A50816" w:rsidRPr="00515FCA">
        <w:rPr>
          <w:rFonts w:eastAsia="Times New Roman"/>
          <w:b w:val="0"/>
          <w:bCs w:val="0"/>
          <w:iCs/>
        </w:rPr>
      </w:r>
      <w:r w:rsidR="00515FCA">
        <w:rPr>
          <w:rFonts w:eastAsia="Times New Roman"/>
          <w:b w:val="0"/>
          <w:bCs w:val="0"/>
          <w:iCs/>
        </w:rPr>
        <w:instrText xml:space="preserve"> \* MERGEFORMAT </w:instrText>
      </w:r>
      <w:r w:rsidR="00A50816" w:rsidRPr="00515FCA">
        <w:rPr>
          <w:rFonts w:eastAsia="Times New Roman"/>
          <w:b w:val="0"/>
          <w:bCs w:val="0"/>
          <w:iCs/>
        </w:rPr>
        <w:fldChar w:fldCharType="separate"/>
      </w:r>
      <w:r w:rsidR="00CE075A">
        <w:rPr>
          <w:rFonts w:eastAsia="Times New Roman"/>
          <w:b w:val="0"/>
          <w:bCs w:val="0"/>
          <w:iCs/>
        </w:rPr>
        <w:t>[12]</w:t>
      </w:r>
      <w:r w:rsidR="00A50816" w:rsidRPr="00515FCA">
        <w:rPr>
          <w:rFonts w:eastAsia="Times New Roman"/>
          <w:b w:val="0"/>
          <w:bCs w:val="0"/>
          <w:iCs/>
        </w:rPr>
        <w:fldChar w:fldCharType="end"/>
      </w:r>
      <w:r w:rsidR="000D3522" w:rsidRPr="00515FCA">
        <w:rPr>
          <w:rFonts w:eastAsia="Times New Roman"/>
          <w:b w:val="0"/>
          <w:bCs w:val="0"/>
          <w:iCs/>
        </w:rPr>
        <w:t xml:space="preserve"> provides information on UV protection, along with an online quiz </w:t>
      </w:r>
      <w:r w:rsidR="00A11CB5" w:rsidRPr="00515FCA">
        <w:rPr>
          <w:rFonts w:eastAsia="Times New Roman"/>
          <w:b w:val="0"/>
          <w:bCs w:val="0"/>
          <w:iCs/>
        </w:rPr>
        <w:t>to test general knowledge on</w:t>
      </w:r>
      <w:r w:rsidR="000D3522" w:rsidRPr="00515FCA">
        <w:rPr>
          <w:rFonts w:eastAsia="Times New Roman"/>
          <w:b w:val="0"/>
          <w:bCs w:val="0"/>
          <w:iCs/>
        </w:rPr>
        <w:t xml:space="preserve"> sun safety. </w:t>
      </w:r>
      <w:r w:rsidR="00262737" w:rsidRPr="00515FCA">
        <w:rPr>
          <w:rFonts w:eastAsia="Times New Roman"/>
          <w:b w:val="0"/>
          <w:bCs w:val="0"/>
          <w:iCs/>
        </w:rPr>
        <w:t xml:space="preserve">A series of teaching resources and lesson plans are provided for primary school teachers for the age groups of 6-9 years and 10-12 years </w:t>
      </w:r>
      <w:r w:rsidR="00A50816" w:rsidRPr="00515FCA">
        <w:rPr>
          <w:rFonts w:eastAsia="Times New Roman"/>
          <w:b w:val="0"/>
          <w:bCs w:val="0"/>
          <w:iCs/>
        </w:rPr>
        <w:fldChar w:fldCharType="begin"/>
      </w:r>
      <w:r w:rsidR="00A50816" w:rsidRPr="00515FCA">
        <w:rPr>
          <w:rFonts w:eastAsia="Times New Roman"/>
          <w:b w:val="0"/>
          <w:bCs w:val="0"/>
          <w:iCs/>
        </w:rPr>
        <w:instrText xml:space="preserve"> REF _Ref451059072 \r \h </w:instrText>
      </w:r>
      <w:r w:rsidR="00A50816" w:rsidRPr="00515FCA">
        <w:rPr>
          <w:rFonts w:eastAsia="Times New Roman"/>
          <w:b w:val="0"/>
          <w:bCs w:val="0"/>
          <w:iCs/>
        </w:rPr>
      </w:r>
      <w:r w:rsidR="00515FCA">
        <w:rPr>
          <w:rFonts w:eastAsia="Times New Roman"/>
          <w:b w:val="0"/>
          <w:bCs w:val="0"/>
          <w:iCs/>
        </w:rPr>
        <w:instrText xml:space="preserve"> \* MERGEFORMAT </w:instrText>
      </w:r>
      <w:r w:rsidR="00A50816" w:rsidRPr="00515FCA">
        <w:rPr>
          <w:rFonts w:eastAsia="Times New Roman"/>
          <w:b w:val="0"/>
          <w:bCs w:val="0"/>
          <w:iCs/>
        </w:rPr>
        <w:fldChar w:fldCharType="separate"/>
      </w:r>
      <w:r w:rsidR="00CE075A">
        <w:rPr>
          <w:rFonts w:eastAsia="Times New Roman"/>
          <w:b w:val="0"/>
          <w:bCs w:val="0"/>
          <w:iCs/>
        </w:rPr>
        <w:t>[13]</w:t>
      </w:r>
      <w:r w:rsidR="00A50816" w:rsidRPr="00515FCA">
        <w:rPr>
          <w:rFonts w:eastAsia="Times New Roman"/>
          <w:b w:val="0"/>
          <w:bCs w:val="0"/>
          <w:iCs/>
        </w:rPr>
        <w:fldChar w:fldCharType="end"/>
      </w:r>
      <w:r w:rsidR="00262737" w:rsidRPr="00515FCA">
        <w:rPr>
          <w:rFonts w:eastAsia="Times New Roman"/>
          <w:b w:val="0"/>
          <w:bCs w:val="0"/>
          <w:iCs/>
        </w:rPr>
        <w:t>.</w:t>
      </w:r>
      <w:r w:rsidR="00F0331F" w:rsidRPr="00515FCA">
        <w:rPr>
          <w:rFonts w:eastAsia="Times New Roman"/>
          <w:b w:val="0"/>
          <w:bCs w:val="0"/>
          <w:iCs/>
        </w:rPr>
        <w:t xml:space="preserve"> These are based on the three units of the sun</w:t>
      </w:r>
      <w:r w:rsidR="00C524B5" w:rsidRPr="00515FCA">
        <w:rPr>
          <w:rFonts w:eastAsia="Times New Roman"/>
          <w:b w:val="0"/>
          <w:bCs w:val="0"/>
          <w:iCs/>
        </w:rPr>
        <w:t>,</w:t>
      </w:r>
      <w:r w:rsidR="00F0331F" w:rsidRPr="00515FCA">
        <w:rPr>
          <w:rFonts w:eastAsia="Times New Roman"/>
          <w:b w:val="0"/>
          <w:bCs w:val="0"/>
          <w:iCs/>
        </w:rPr>
        <w:t xml:space="preserve"> UV radiation and the health risks with teaching objectives and activities provided for each of the units and the age groups.</w:t>
      </w:r>
      <w:r w:rsidR="00AA481A" w:rsidRPr="00515FCA">
        <w:rPr>
          <w:rFonts w:eastAsia="Times New Roman"/>
          <w:b w:val="0"/>
          <w:bCs w:val="0"/>
          <w:iCs/>
        </w:rPr>
        <w:t xml:space="preserve"> This education on sun protection is targeted at the two age groups </w:t>
      </w:r>
      <w:r w:rsidR="00DF6E09" w:rsidRPr="00515FCA">
        <w:rPr>
          <w:rFonts w:eastAsia="Times New Roman"/>
          <w:b w:val="0"/>
          <w:bCs w:val="0"/>
          <w:iCs/>
        </w:rPr>
        <w:t xml:space="preserve">of 6-9 years and 10-12 years </w:t>
      </w:r>
      <w:r w:rsidR="00AA481A" w:rsidRPr="00515FCA">
        <w:rPr>
          <w:rFonts w:eastAsia="Times New Roman"/>
          <w:b w:val="0"/>
          <w:bCs w:val="0"/>
          <w:iCs/>
        </w:rPr>
        <w:t>when the children may be receptive to the messages of sun protection.</w:t>
      </w:r>
    </w:p>
    <w:p w14:paraId="0A8ADA88" w14:textId="77777777" w:rsidR="006A6E9E" w:rsidRPr="00515FCA" w:rsidRDefault="006A6E9E" w:rsidP="008109B7">
      <w:pPr>
        <w:pStyle w:val="Heading4"/>
        <w:spacing w:before="0" w:beforeAutospacing="0" w:after="0" w:afterAutospacing="0" w:line="480" w:lineRule="auto"/>
        <w:jc w:val="both"/>
        <w:rPr>
          <w:rFonts w:eastAsia="Times New Roman"/>
          <w:b w:val="0"/>
          <w:bCs w:val="0"/>
          <w:iCs/>
        </w:rPr>
      </w:pPr>
    </w:p>
    <w:p w14:paraId="0BEE56FF" w14:textId="0FE9DD6F" w:rsidR="00D47A2B" w:rsidRPr="00515FCA" w:rsidRDefault="006A6E9E" w:rsidP="008109B7">
      <w:pPr>
        <w:pStyle w:val="Heading4"/>
        <w:spacing w:before="0" w:beforeAutospacing="0" w:after="0" w:afterAutospacing="0" w:line="480" w:lineRule="auto"/>
        <w:jc w:val="both"/>
        <w:rPr>
          <w:lang w:eastAsia="en-US"/>
        </w:rPr>
      </w:pPr>
      <w:r w:rsidRPr="00515FCA">
        <w:rPr>
          <w:rFonts w:eastAsia="Times New Roman"/>
          <w:b w:val="0"/>
          <w:bCs w:val="0"/>
          <w:iCs/>
        </w:rPr>
        <w:t xml:space="preserve">The </w:t>
      </w:r>
      <w:r w:rsidR="00CB3C10" w:rsidRPr="00515FCA">
        <w:rPr>
          <w:rFonts w:eastAsia="Times New Roman"/>
          <w:b w:val="0"/>
          <w:bCs w:val="0"/>
          <w:iCs/>
        </w:rPr>
        <w:t xml:space="preserve">online </w:t>
      </w:r>
      <w:r w:rsidRPr="00515FCA">
        <w:rPr>
          <w:rFonts w:eastAsia="Times New Roman"/>
          <w:b w:val="0"/>
          <w:bCs w:val="0"/>
          <w:iCs/>
        </w:rPr>
        <w:t xml:space="preserve">access to data on the solar UV environment </w:t>
      </w:r>
      <w:r w:rsidR="00A50816" w:rsidRPr="00515FCA">
        <w:rPr>
          <w:rFonts w:eastAsia="Times New Roman"/>
          <w:b w:val="0"/>
          <w:bCs w:val="0"/>
          <w:iCs/>
        </w:rPr>
        <w:t>has been previously</w:t>
      </w:r>
      <w:r w:rsidRPr="00515FCA">
        <w:rPr>
          <w:rFonts w:eastAsia="Times New Roman"/>
          <w:b w:val="0"/>
          <w:bCs w:val="0"/>
          <w:iCs/>
        </w:rPr>
        <w:t xml:space="preserve"> introduced </w:t>
      </w:r>
      <w:r w:rsidR="00A50816" w:rsidRPr="00515FCA">
        <w:rPr>
          <w:rFonts w:eastAsia="Times New Roman"/>
          <w:b w:val="0"/>
          <w:bCs w:val="0"/>
          <w:iCs/>
        </w:rPr>
        <w:fldChar w:fldCharType="begin"/>
      </w:r>
      <w:r w:rsidR="00A50816" w:rsidRPr="00515FCA">
        <w:rPr>
          <w:rFonts w:eastAsia="Times New Roman"/>
          <w:b w:val="0"/>
          <w:bCs w:val="0"/>
          <w:iCs/>
        </w:rPr>
        <w:instrText xml:space="preserve"> REF _Ref451059130 \r \h </w:instrText>
      </w:r>
      <w:r w:rsidR="00A50816" w:rsidRPr="00515FCA">
        <w:rPr>
          <w:rFonts w:eastAsia="Times New Roman"/>
          <w:b w:val="0"/>
          <w:bCs w:val="0"/>
          <w:iCs/>
        </w:rPr>
      </w:r>
      <w:r w:rsidR="00515FCA">
        <w:rPr>
          <w:rFonts w:eastAsia="Times New Roman"/>
          <w:b w:val="0"/>
          <w:bCs w:val="0"/>
          <w:iCs/>
        </w:rPr>
        <w:instrText xml:space="preserve"> \* MERGEFORMAT </w:instrText>
      </w:r>
      <w:r w:rsidR="00A50816" w:rsidRPr="00515FCA">
        <w:rPr>
          <w:rFonts w:eastAsia="Times New Roman"/>
          <w:b w:val="0"/>
          <w:bCs w:val="0"/>
          <w:iCs/>
        </w:rPr>
        <w:fldChar w:fldCharType="separate"/>
      </w:r>
      <w:r w:rsidR="00CE075A">
        <w:rPr>
          <w:rFonts w:eastAsia="Times New Roman"/>
          <w:b w:val="0"/>
          <w:bCs w:val="0"/>
          <w:iCs/>
        </w:rPr>
        <w:t>[14]</w:t>
      </w:r>
      <w:r w:rsidR="00A50816" w:rsidRPr="00515FCA">
        <w:rPr>
          <w:rFonts w:eastAsia="Times New Roman"/>
          <w:b w:val="0"/>
          <w:bCs w:val="0"/>
          <w:iCs/>
        </w:rPr>
        <w:fldChar w:fldCharType="end"/>
      </w:r>
      <w:r w:rsidRPr="00515FCA">
        <w:rPr>
          <w:rFonts w:eastAsia="Times New Roman"/>
          <w:b w:val="0"/>
          <w:bCs w:val="0"/>
          <w:iCs/>
        </w:rPr>
        <w:t xml:space="preserve"> and is extended in this current research </w:t>
      </w:r>
      <w:r w:rsidR="00CB3C10" w:rsidRPr="00515FCA">
        <w:rPr>
          <w:rFonts w:eastAsia="Times New Roman"/>
          <w:b w:val="0"/>
          <w:bCs w:val="0"/>
          <w:iCs/>
        </w:rPr>
        <w:t xml:space="preserve">to provide educational activities on the physical factors influencing solar UV exposures. These are designed to raise awareness amongst school children and the general public in order to provide clear information </w:t>
      </w:r>
      <w:r w:rsidR="00793340" w:rsidRPr="00515FCA">
        <w:rPr>
          <w:rFonts w:eastAsia="Times New Roman"/>
          <w:b w:val="0"/>
          <w:bCs w:val="0"/>
          <w:iCs/>
        </w:rPr>
        <w:t xml:space="preserve">to </w:t>
      </w:r>
      <w:r w:rsidR="00CB3C10" w:rsidRPr="00515FCA">
        <w:rPr>
          <w:rFonts w:eastAsia="Times New Roman"/>
          <w:b w:val="0"/>
          <w:bCs w:val="0"/>
          <w:iCs/>
        </w:rPr>
        <w:t>minimiz</w:t>
      </w:r>
      <w:r w:rsidR="00793340" w:rsidRPr="00515FCA">
        <w:rPr>
          <w:rFonts w:eastAsia="Times New Roman"/>
          <w:b w:val="0"/>
          <w:bCs w:val="0"/>
          <w:iCs/>
        </w:rPr>
        <w:t>e</w:t>
      </w:r>
      <w:r w:rsidR="00CB3C10" w:rsidRPr="00515FCA">
        <w:rPr>
          <w:rFonts w:eastAsia="Times New Roman"/>
          <w:b w:val="0"/>
          <w:bCs w:val="0"/>
          <w:iCs/>
        </w:rPr>
        <w:t xml:space="preserve"> UV exposure, while maintaining healthy, outdoor activities</w:t>
      </w:r>
      <w:r w:rsidRPr="00515FCA">
        <w:rPr>
          <w:rFonts w:eastAsia="Times New Roman"/>
          <w:b w:val="0"/>
          <w:bCs w:val="0"/>
          <w:iCs/>
        </w:rPr>
        <w:t xml:space="preserve">. </w:t>
      </w:r>
      <w:r w:rsidR="008D7BAE" w:rsidRPr="00515FCA">
        <w:rPr>
          <w:rFonts w:eastAsia="Times New Roman"/>
          <w:b w:val="0"/>
          <w:iCs/>
        </w:rPr>
        <w:t xml:space="preserve">The project presented in this paper </w:t>
      </w:r>
      <w:r w:rsidRPr="00515FCA">
        <w:rPr>
          <w:rFonts w:eastAsia="Times New Roman"/>
          <w:b w:val="0"/>
          <w:iCs/>
        </w:rPr>
        <w:t>provides</w:t>
      </w:r>
      <w:r w:rsidR="008D7BAE" w:rsidRPr="00515FCA">
        <w:rPr>
          <w:rFonts w:eastAsia="Times New Roman"/>
          <w:b w:val="0"/>
          <w:iCs/>
        </w:rPr>
        <w:t xml:space="preserve"> </w:t>
      </w:r>
      <w:r w:rsidR="0034309D" w:rsidRPr="00515FCA">
        <w:rPr>
          <w:rFonts w:eastAsia="Times New Roman"/>
          <w:b w:val="0"/>
          <w:iCs/>
        </w:rPr>
        <w:t>scientifically relevant information</w:t>
      </w:r>
      <w:r w:rsidR="008D7BAE" w:rsidRPr="00515FCA">
        <w:rPr>
          <w:rFonts w:eastAsia="Times New Roman"/>
          <w:b w:val="0"/>
          <w:iCs/>
        </w:rPr>
        <w:t xml:space="preserve"> incorporat</w:t>
      </w:r>
      <w:r w:rsidR="0034309D" w:rsidRPr="00515FCA">
        <w:rPr>
          <w:rFonts w:eastAsia="Times New Roman"/>
          <w:b w:val="0"/>
          <w:iCs/>
        </w:rPr>
        <w:t>ing</w:t>
      </w:r>
      <w:r w:rsidR="008D7BAE" w:rsidRPr="00515FCA">
        <w:rPr>
          <w:rFonts w:eastAsia="Times New Roman"/>
          <w:b w:val="0"/>
          <w:iCs/>
        </w:rPr>
        <w:t xml:space="preserve"> actual </w:t>
      </w:r>
      <w:r w:rsidR="00D179F3" w:rsidRPr="00515FCA">
        <w:rPr>
          <w:rFonts w:eastAsia="Times New Roman"/>
          <w:b w:val="0"/>
          <w:iCs/>
        </w:rPr>
        <w:t xml:space="preserve">measured </w:t>
      </w:r>
      <w:r w:rsidR="008D7BAE" w:rsidRPr="00515FCA">
        <w:rPr>
          <w:rFonts w:eastAsia="Times New Roman"/>
          <w:b w:val="0"/>
          <w:iCs/>
        </w:rPr>
        <w:t xml:space="preserve">solar and cloud data </w:t>
      </w:r>
      <w:r w:rsidR="0034309D" w:rsidRPr="00515FCA">
        <w:rPr>
          <w:rFonts w:eastAsia="Times New Roman"/>
          <w:b w:val="0"/>
          <w:iCs/>
        </w:rPr>
        <w:t>which can be utilized as</w:t>
      </w:r>
      <w:r w:rsidR="008D7BAE" w:rsidRPr="00515FCA">
        <w:rPr>
          <w:rFonts w:eastAsia="Times New Roman"/>
          <w:b w:val="0"/>
          <w:iCs/>
        </w:rPr>
        <w:t xml:space="preserve"> teaching resources </w:t>
      </w:r>
      <w:r w:rsidR="0034309D" w:rsidRPr="00515FCA">
        <w:rPr>
          <w:rFonts w:eastAsia="Times New Roman"/>
          <w:b w:val="0"/>
          <w:iCs/>
        </w:rPr>
        <w:t>for educators</w:t>
      </w:r>
      <w:r w:rsidR="008D7BAE" w:rsidRPr="00515FCA">
        <w:rPr>
          <w:rFonts w:eastAsia="Times New Roman"/>
          <w:b w:val="0"/>
          <w:iCs/>
        </w:rPr>
        <w:t xml:space="preserve"> link</w:t>
      </w:r>
      <w:r w:rsidR="0034309D" w:rsidRPr="00515FCA">
        <w:rPr>
          <w:rFonts w:eastAsia="Times New Roman"/>
          <w:b w:val="0"/>
          <w:iCs/>
        </w:rPr>
        <w:t>ing</w:t>
      </w:r>
      <w:r w:rsidR="008D7BAE" w:rsidRPr="00515FCA">
        <w:rPr>
          <w:rFonts w:eastAsia="Times New Roman"/>
          <w:b w:val="0"/>
          <w:iCs/>
        </w:rPr>
        <w:t xml:space="preserve"> the physical environment</w:t>
      </w:r>
      <w:r w:rsidR="0034309D" w:rsidRPr="00515FCA">
        <w:rPr>
          <w:rFonts w:eastAsia="Times New Roman"/>
          <w:b w:val="0"/>
          <w:iCs/>
        </w:rPr>
        <w:t>, public health</w:t>
      </w:r>
      <w:r w:rsidRPr="00515FCA">
        <w:rPr>
          <w:rFonts w:eastAsia="Times New Roman"/>
          <w:b w:val="0"/>
          <w:iCs/>
        </w:rPr>
        <w:t xml:space="preserve"> </w:t>
      </w:r>
      <w:r w:rsidR="0034309D" w:rsidRPr="00515FCA">
        <w:rPr>
          <w:rFonts w:eastAsia="Times New Roman"/>
          <w:b w:val="0"/>
          <w:iCs/>
        </w:rPr>
        <w:t xml:space="preserve">and </w:t>
      </w:r>
      <w:r w:rsidRPr="00515FCA">
        <w:rPr>
          <w:rFonts w:eastAsia="Times New Roman"/>
          <w:b w:val="0"/>
          <w:iCs/>
        </w:rPr>
        <w:t>solar UV radiation</w:t>
      </w:r>
      <w:r w:rsidR="008D7BAE" w:rsidRPr="00515FCA">
        <w:rPr>
          <w:rFonts w:eastAsia="Times New Roman"/>
          <w:b w:val="0"/>
          <w:iCs/>
        </w:rPr>
        <w:t xml:space="preserve">. </w:t>
      </w:r>
      <w:r w:rsidR="00D179F3" w:rsidRPr="00515FCA">
        <w:rPr>
          <w:b w:val="0"/>
          <w:lang w:eastAsia="en-US"/>
        </w:rPr>
        <w:t xml:space="preserve">This project </w:t>
      </w:r>
      <w:r w:rsidR="00E8370F" w:rsidRPr="00515FCA">
        <w:rPr>
          <w:b w:val="0"/>
          <w:lang w:eastAsia="en-US"/>
        </w:rPr>
        <w:t xml:space="preserve">therefore </w:t>
      </w:r>
      <w:r w:rsidR="00D179F3" w:rsidRPr="00515FCA">
        <w:rPr>
          <w:b w:val="0"/>
          <w:lang w:eastAsia="en-US"/>
        </w:rPr>
        <w:t xml:space="preserve">aims to improve community understanding of solar UV exposure </w:t>
      </w:r>
      <w:r w:rsidR="00E8370F" w:rsidRPr="00515FCA">
        <w:rPr>
          <w:b w:val="0"/>
          <w:lang w:eastAsia="en-US"/>
        </w:rPr>
        <w:t>to</w:t>
      </w:r>
      <w:r w:rsidR="00D179F3" w:rsidRPr="00515FCA">
        <w:rPr>
          <w:b w:val="0"/>
          <w:lang w:eastAsia="en-US"/>
        </w:rPr>
        <w:t xml:space="preserve"> encourage improved sun safety, through the education </w:t>
      </w:r>
      <w:r w:rsidR="00D179F3" w:rsidRPr="00515FCA">
        <w:rPr>
          <w:b w:val="0"/>
          <w:lang w:eastAsia="en-US"/>
        </w:rPr>
        <w:lastRenderedPageBreak/>
        <w:t xml:space="preserve">of children </w:t>
      </w:r>
      <w:r w:rsidR="0049132D" w:rsidRPr="00515FCA">
        <w:rPr>
          <w:b w:val="0"/>
          <w:lang w:eastAsia="en-US"/>
        </w:rPr>
        <w:t xml:space="preserve">and </w:t>
      </w:r>
      <w:r w:rsidR="00793340" w:rsidRPr="00515FCA">
        <w:rPr>
          <w:b w:val="0"/>
          <w:lang w:eastAsia="en-US"/>
        </w:rPr>
        <w:t xml:space="preserve">the </w:t>
      </w:r>
      <w:r w:rsidR="0049132D" w:rsidRPr="00515FCA">
        <w:rPr>
          <w:b w:val="0"/>
          <w:lang w:eastAsia="en-US"/>
        </w:rPr>
        <w:t xml:space="preserve">community </w:t>
      </w:r>
      <w:r w:rsidR="00D179F3" w:rsidRPr="00515FCA">
        <w:rPr>
          <w:b w:val="0"/>
          <w:lang w:eastAsia="en-US"/>
        </w:rPr>
        <w:t>on the factors influencing solar UV radiation</w:t>
      </w:r>
      <w:r w:rsidR="00C45343" w:rsidRPr="00515FCA">
        <w:rPr>
          <w:b w:val="0"/>
          <w:lang w:eastAsia="en-US"/>
        </w:rPr>
        <w:t xml:space="preserve"> in the day to day environment</w:t>
      </w:r>
      <w:r w:rsidR="00D179F3" w:rsidRPr="00515FCA">
        <w:rPr>
          <w:b w:val="0"/>
          <w:lang w:eastAsia="en-US"/>
        </w:rPr>
        <w:t xml:space="preserve">. </w:t>
      </w:r>
      <w:r w:rsidR="00D47A2B" w:rsidRPr="00515FCA">
        <w:rPr>
          <w:b w:val="0"/>
          <w:lang w:eastAsia="en-US"/>
        </w:rPr>
        <w:t xml:space="preserve">This </w:t>
      </w:r>
      <w:r w:rsidR="00C45343" w:rsidRPr="00515FCA">
        <w:rPr>
          <w:b w:val="0"/>
          <w:lang w:eastAsia="en-US"/>
        </w:rPr>
        <w:t xml:space="preserve">information </w:t>
      </w:r>
      <w:r w:rsidRPr="00515FCA">
        <w:rPr>
          <w:b w:val="0"/>
          <w:lang w:eastAsia="en-US"/>
        </w:rPr>
        <w:t xml:space="preserve">is </w:t>
      </w:r>
      <w:r w:rsidR="00D47A2B" w:rsidRPr="00515FCA">
        <w:rPr>
          <w:b w:val="0"/>
          <w:lang w:eastAsia="en-US"/>
        </w:rPr>
        <w:t xml:space="preserve">provided </w:t>
      </w:r>
      <w:r w:rsidRPr="00515FCA">
        <w:rPr>
          <w:b w:val="0"/>
          <w:lang w:eastAsia="en-US"/>
        </w:rPr>
        <w:t xml:space="preserve">online </w:t>
      </w:r>
      <w:r w:rsidR="00D47A2B" w:rsidRPr="00515FCA">
        <w:rPr>
          <w:b w:val="0"/>
          <w:lang w:eastAsia="en-US"/>
        </w:rPr>
        <w:t>enabl</w:t>
      </w:r>
      <w:r w:rsidRPr="00515FCA">
        <w:rPr>
          <w:b w:val="0"/>
          <w:lang w:eastAsia="en-US"/>
        </w:rPr>
        <w:t>ing</w:t>
      </w:r>
      <w:r w:rsidR="00D47A2B" w:rsidRPr="00515FCA">
        <w:rPr>
          <w:b w:val="0"/>
          <w:lang w:eastAsia="en-US"/>
        </w:rPr>
        <w:t xml:space="preserve"> children </w:t>
      </w:r>
      <w:r w:rsidR="00793340" w:rsidRPr="00515FCA">
        <w:rPr>
          <w:b w:val="0"/>
          <w:lang w:eastAsia="en-US"/>
        </w:rPr>
        <w:t xml:space="preserve">and the community </w:t>
      </w:r>
      <w:r w:rsidR="00D47A2B" w:rsidRPr="00515FCA">
        <w:rPr>
          <w:b w:val="0"/>
          <w:lang w:eastAsia="en-US"/>
        </w:rPr>
        <w:t>in regional areas</w:t>
      </w:r>
      <w:r w:rsidRPr="00515FCA">
        <w:rPr>
          <w:b w:val="0"/>
          <w:lang w:eastAsia="en-US"/>
        </w:rPr>
        <w:t xml:space="preserve"> with internet availability</w:t>
      </w:r>
      <w:r w:rsidR="00D47A2B" w:rsidRPr="00515FCA">
        <w:rPr>
          <w:b w:val="0"/>
          <w:lang w:eastAsia="en-US"/>
        </w:rPr>
        <w:t xml:space="preserve"> to access this as readily as </w:t>
      </w:r>
      <w:r w:rsidR="00793340" w:rsidRPr="00515FCA">
        <w:rPr>
          <w:b w:val="0"/>
          <w:lang w:eastAsia="en-US"/>
        </w:rPr>
        <w:t xml:space="preserve">anyone </w:t>
      </w:r>
      <w:r w:rsidR="00D47A2B" w:rsidRPr="00515FCA">
        <w:rPr>
          <w:b w:val="0"/>
          <w:lang w:eastAsia="en-US"/>
        </w:rPr>
        <w:t xml:space="preserve">in </w:t>
      </w:r>
      <w:r w:rsidR="00C45343" w:rsidRPr="00515FCA">
        <w:rPr>
          <w:b w:val="0"/>
          <w:lang w:eastAsia="en-US"/>
        </w:rPr>
        <w:t xml:space="preserve">metropolitan </w:t>
      </w:r>
      <w:r w:rsidR="00D47A2B" w:rsidRPr="00515FCA">
        <w:rPr>
          <w:b w:val="0"/>
          <w:lang w:eastAsia="en-US"/>
        </w:rPr>
        <w:t>areas.</w:t>
      </w:r>
      <w:r w:rsidR="00D47A2B" w:rsidRPr="00515FCA">
        <w:rPr>
          <w:lang w:eastAsia="en-US"/>
        </w:rPr>
        <w:t xml:space="preserve"> </w:t>
      </w:r>
    </w:p>
    <w:p w14:paraId="518C21F8" w14:textId="77777777" w:rsidR="00D47A2B" w:rsidRPr="00515FCA" w:rsidRDefault="00D47A2B" w:rsidP="008109B7">
      <w:pPr>
        <w:autoSpaceDE w:val="0"/>
        <w:autoSpaceDN w:val="0"/>
        <w:adjustRightInd w:val="0"/>
        <w:spacing w:line="480" w:lineRule="auto"/>
        <w:jc w:val="both"/>
        <w:rPr>
          <w:lang w:eastAsia="en-US"/>
        </w:rPr>
      </w:pPr>
    </w:p>
    <w:p w14:paraId="07FFFCD1" w14:textId="3A40435D" w:rsidR="000E3285" w:rsidRPr="00515FCA" w:rsidRDefault="000E3285" w:rsidP="00432C9E">
      <w:pPr>
        <w:pStyle w:val="ListParagraph"/>
        <w:keepNext/>
        <w:keepLines/>
        <w:numPr>
          <w:ilvl w:val="0"/>
          <w:numId w:val="11"/>
        </w:numPr>
        <w:autoSpaceDE w:val="0"/>
        <w:autoSpaceDN w:val="0"/>
        <w:adjustRightInd w:val="0"/>
        <w:spacing w:line="480" w:lineRule="auto"/>
        <w:rPr>
          <w:rFonts w:ascii="Arial" w:hAnsi="Arial" w:cs="Arial"/>
          <w:b/>
          <w:szCs w:val="19"/>
          <w:lang w:eastAsia="en-US"/>
        </w:rPr>
      </w:pPr>
      <w:r w:rsidRPr="00515FCA">
        <w:rPr>
          <w:rFonts w:ascii="Arial" w:hAnsi="Arial" w:cs="Arial"/>
          <w:b/>
          <w:szCs w:val="19"/>
          <w:lang w:eastAsia="en-US"/>
        </w:rPr>
        <w:t>Methods</w:t>
      </w:r>
    </w:p>
    <w:p w14:paraId="0292899D" w14:textId="021E17EE" w:rsidR="00B64CE1" w:rsidRPr="00515FCA" w:rsidRDefault="00C524B5" w:rsidP="00432C9E">
      <w:pPr>
        <w:keepNext/>
        <w:keepLines/>
        <w:autoSpaceDE w:val="0"/>
        <w:autoSpaceDN w:val="0"/>
        <w:adjustRightInd w:val="0"/>
        <w:spacing w:line="480" w:lineRule="auto"/>
        <w:jc w:val="both"/>
        <w:rPr>
          <w:lang w:eastAsia="en-US"/>
        </w:rPr>
      </w:pPr>
      <w:r w:rsidRPr="00515FCA">
        <w:rPr>
          <w:lang w:eastAsia="en-US"/>
        </w:rPr>
        <w:t xml:space="preserve">This </w:t>
      </w:r>
      <w:r w:rsidR="00C26015" w:rsidRPr="00515FCA">
        <w:rPr>
          <w:lang w:eastAsia="en-US"/>
        </w:rPr>
        <w:t xml:space="preserve">paper reports on </w:t>
      </w:r>
      <w:r w:rsidRPr="00515FCA">
        <w:rPr>
          <w:lang w:eastAsia="en-US"/>
        </w:rPr>
        <w:t xml:space="preserve">six online educational activities </w:t>
      </w:r>
      <w:r w:rsidR="00C26015" w:rsidRPr="00515FCA">
        <w:rPr>
          <w:lang w:eastAsia="en-US"/>
        </w:rPr>
        <w:t>on solar UV radiation</w:t>
      </w:r>
      <w:r w:rsidR="00486C19" w:rsidRPr="00515FCA">
        <w:rPr>
          <w:lang w:eastAsia="en-US"/>
        </w:rPr>
        <w:t xml:space="preserve"> designed for children, but also applicable for the general public</w:t>
      </w:r>
      <w:r w:rsidR="003E56F6" w:rsidRPr="00515FCA">
        <w:rPr>
          <w:lang w:eastAsia="en-US"/>
        </w:rPr>
        <w:t xml:space="preserve"> in order to raise awareness of solar UV and improve skin cancer prevention</w:t>
      </w:r>
      <w:r w:rsidRPr="00515FCA">
        <w:rPr>
          <w:lang w:eastAsia="en-US"/>
        </w:rPr>
        <w:t xml:space="preserve">. </w:t>
      </w:r>
      <w:r w:rsidR="00B64CE1" w:rsidRPr="00515FCA">
        <w:rPr>
          <w:lang w:eastAsia="en-US"/>
        </w:rPr>
        <w:t xml:space="preserve">The specific aims of the </w:t>
      </w:r>
      <w:r w:rsidR="003E56F6" w:rsidRPr="00515FCA">
        <w:rPr>
          <w:lang w:eastAsia="en-US"/>
        </w:rPr>
        <w:t xml:space="preserve">activities </w:t>
      </w:r>
      <w:r w:rsidR="00B64CE1" w:rsidRPr="00515FCA">
        <w:rPr>
          <w:lang w:eastAsia="en-US"/>
        </w:rPr>
        <w:t>described in this paper are to:</w:t>
      </w:r>
    </w:p>
    <w:p w14:paraId="4AB5FB8A" w14:textId="60EEEA75" w:rsidR="00B64CE1" w:rsidRPr="00515FCA" w:rsidRDefault="00B64CE1" w:rsidP="0007187B">
      <w:pPr>
        <w:pStyle w:val="ListParagraph"/>
        <w:numPr>
          <w:ilvl w:val="0"/>
          <w:numId w:val="13"/>
        </w:numPr>
        <w:autoSpaceDE w:val="0"/>
        <w:autoSpaceDN w:val="0"/>
        <w:adjustRightInd w:val="0"/>
        <w:spacing w:line="480" w:lineRule="auto"/>
        <w:jc w:val="both"/>
        <w:rPr>
          <w:lang w:eastAsia="en-US"/>
        </w:rPr>
      </w:pPr>
      <w:r w:rsidRPr="00515FCA">
        <w:rPr>
          <w:lang w:eastAsia="en-US"/>
        </w:rPr>
        <w:t xml:space="preserve">Employ real-time </w:t>
      </w:r>
      <w:proofErr w:type="spellStart"/>
      <w:r w:rsidR="001E047E" w:rsidRPr="00515FCA">
        <w:rPr>
          <w:lang w:eastAsia="en-US"/>
        </w:rPr>
        <w:t>erythemal</w:t>
      </w:r>
      <w:proofErr w:type="spellEnd"/>
      <w:r w:rsidR="001E047E" w:rsidRPr="00515FCA">
        <w:rPr>
          <w:lang w:eastAsia="en-US"/>
        </w:rPr>
        <w:t xml:space="preserve"> </w:t>
      </w:r>
      <w:r w:rsidRPr="00515FCA">
        <w:rPr>
          <w:lang w:eastAsia="en-US"/>
        </w:rPr>
        <w:t xml:space="preserve">UV </w:t>
      </w:r>
      <w:r w:rsidR="001E047E" w:rsidRPr="00515FCA">
        <w:rPr>
          <w:lang w:eastAsia="en-US"/>
        </w:rPr>
        <w:t xml:space="preserve">and UVA (320 – 400 nm) </w:t>
      </w:r>
      <w:r w:rsidRPr="00515FCA">
        <w:rPr>
          <w:lang w:eastAsia="en-US"/>
        </w:rPr>
        <w:t>data provided via an internet platform to develop an understanding of the daily factors influencing the solar UV radiation;</w:t>
      </w:r>
    </w:p>
    <w:p w14:paraId="427FBD1E" w14:textId="77777777" w:rsidR="00B64CE1" w:rsidRPr="00515FCA" w:rsidRDefault="00B64CE1" w:rsidP="0007187B">
      <w:pPr>
        <w:pStyle w:val="ListParagraph"/>
        <w:numPr>
          <w:ilvl w:val="0"/>
          <w:numId w:val="13"/>
        </w:numPr>
        <w:autoSpaceDE w:val="0"/>
        <w:autoSpaceDN w:val="0"/>
        <w:adjustRightInd w:val="0"/>
        <w:spacing w:line="480" w:lineRule="auto"/>
        <w:jc w:val="both"/>
        <w:rPr>
          <w:lang w:eastAsia="en-US"/>
        </w:rPr>
      </w:pPr>
      <w:r w:rsidRPr="00515FCA">
        <w:rPr>
          <w:lang w:eastAsia="en-US"/>
        </w:rPr>
        <w:t>Provide a facility for the analysis of real-time data to develop a knowledge of the atmospheric factors that influence the solar UV radiation;</w:t>
      </w:r>
    </w:p>
    <w:p w14:paraId="39870C87" w14:textId="36D9B560" w:rsidR="00B64CE1" w:rsidRPr="00515FCA" w:rsidRDefault="00B64CE1" w:rsidP="0007187B">
      <w:pPr>
        <w:pStyle w:val="ListParagraph"/>
        <w:numPr>
          <w:ilvl w:val="0"/>
          <w:numId w:val="13"/>
        </w:numPr>
        <w:autoSpaceDE w:val="0"/>
        <w:autoSpaceDN w:val="0"/>
        <w:adjustRightInd w:val="0"/>
        <w:spacing w:line="480" w:lineRule="auto"/>
        <w:jc w:val="both"/>
        <w:rPr>
          <w:lang w:eastAsia="en-US"/>
        </w:rPr>
      </w:pPr>
      <w:r w:rsidRPr="00515FCA">
        <w:rPr>
          <w:lang w:eastAsia="en-US"/>
        </w:rPr>
        <w:t xml:space="preserve">Provide an educative initiative for children in any location with network connectivity on the hazards </w:t>
      </w:r>
      <w:r w:rsidR="00F35C19" w:rsidRPr="00515FCA">
        <w:rPr>
          <w:lang w:eastAsia="en-US"/>
        </w:rPr>
        <w:t xml:space="preserve">and benefits </w:t>
      </w:r>
      <w:r w:rsidRPr="00515FCA">
        <w:rPr>
          <w:lang w:eastAsia="en-US"/>
        </w:rPr>
        <w:t>of solar UV.</w:t>
      </w:r>
    </w:p>
    <w:p w14:paraId="0CF86EB6" w14:textId="77777777" w:rsidR="00B64CE1" w:rsidRPr="00515FCA" w:rsidRDefault="00B64CE1" w:rsidP="008109B7">
      <w:pPr>
        <w:autoSpaceDE w:val="0"/>
        <w:autoSpaceDN w:val="0"/>
        <w:adjustRightInd w:val="0"/>
        <w:spacing w:line="480" w:lineRule="auto"/>
        <w:rPr>
          <w:lang w:eastAsia="en-US"/>
        </w:rPr>
      </w:pPr>
    </w:p>
    <w:p w14:paraId="31BC0386" w14:textId="77777777" w:rsidR="007E7599" w:rsidRPr="00515FCA" w:rsidRDefault="007E7599" w:rsidP="008109B7">
      <w:pPr>
        <w:autoSpaceDE w:val="0"/>
        <w:autoSpaceDN w:val="0"/>
        <w:adjustRightInd w:val="0"/>
        <w:spacing w:line="480" w:lineRule="auto"/>
        <w:rPr>
          <w:lang w:eastAsia="en-US"/>
        </w:rPr>
      </w:pPr>
      <w:r w:rsidRPr="00515FCA">
        <w:rPr>
          <w:lang w:eastAsia="en-US"/>
        </w:rPr>
        <w:t>These objectives have been achieved by a series of online activities to investigate:</w:t>
      </w:r>
    </w:p>
    <w:p w14:paraId="14E0097E" w14:textId="77777777" w:rsidR="007E7599" w:rsidRPr="00515FCA" w:rsidRDefault="007E7599" w:rsidP="008109B7">
      <w:pPr>
        <w:pStyle w:val="ListParagraph"/>
        <w:numPr>
          <w:ilvl w:val="0"/>
          <w:numId w:val="7"/>
        </w:numPr>
        <w:autoSpaceDE w:val="0"/>
        <w:autoSpaceDN w:val="0"/>
        <w:adjustRightInd w:val="0"/>
        <w:spacing w:line="480" w:lineRule="auto"/>
        <w:rPr>
          <w:lang w:eastAsia="en-US"/>
        </w:rPr>
      </w:pPr>
      <w:r w:rsidRPr="00515FCA">
        <w:rPr>
          <w:lang w:eastAsia="en-US"/>
        </w:rPr>
        <w:t>Real-time solar UV data;</w:t>
      </w:r>
    </w:p>
    <w:p w14:paraId="71D8EA22" w14:textId="77777777" w:rsidR="007E7599" w:rsidRPr="00515FCA" w:rsidRDefault="007E7599" w:rsidP="008109B7">
      <w:pPr>
        <w:pStyle w:val="ListParagraph"/>
        <w:numPr>
          <w:ilvl w:val="0"/>
          <w:numId w:val="7"/>
        </w:numPr>
        <w:autoSpaceDE w:val="0"/>
        <w:autoSpaceDN w:val="0"/>
        <w:adjustRightInd w:val="0"/>
        <w:spacing w:line="480" w:lineRule="auto"/>
        <w:rPr>
          <w:lang w:eastAsia="en-US"/>
        </w:rPr>
      </w:pPr>
      <w:r w:rsidRPr="00515FCA">
        <w:rPr>
          <w:lang w:eastAsia="en-US"/>
        </w:rPr>
        <w:t>Real-time cloud cover amount;</w:t>
      </w:r>
    </w:p>
    <w:p w14:paraId="299AFF82" w14:textId="77777777" w:rsidR="007E7599" w:rsidRPr="00515FCA" w:rsidRDefault="007E7599" w:rsidP="008109B7">
      <w:pPr>
        <w:pStyle w:val="ListParagraph"/>
        <w:numPr>
          <w:ilvl w:val="0"/>
          <w:numId w:val="7"/>
        </w:numPr>
        <w:autoSpaceDE w:val="0"/>
        <w:autoSpaceDN w:val="0"/>
        <w:adjustRightInd w:val="0"/>
        <w:spacing w:line="480" w:lineRule="auto"/>
        <w:rPr>
          <w:lang w:eastAsia="en-US"/>
        </w:rPr>
      </w:pPr>
      <w:r w:rsidRPr="00515FCA">
        <w:rPr>
          <w:lang w:eastAsia="en-US"/>
        </w:rPr>
        <w:t>Influence of cloud on the solar UV;</w:t>
      </w:r>
    </w:p>
    <w:p w14:paraId="3A48DA18" w14:textId="01C187FD" w:rsidR="007E7599" w:rsidRPr="00515FCA" w:rsidRDefault="007E7599" w:rsidP="008109B7">
      <w:pPr>
        <w:pStyle w:val="ListParagraph"/>
        <w:numPr>
          <w:ilvl w:val="0"/>
          <w:numId w:val="7"/>
        </w:numPr>
        <w:autoSpaceDE w:val="0"/>
        <w:autoSpaceDN w:val="0"/>
        <w:adjustRightInd w:val="0"/>
        <w:spacing w:line="480" w:lineRule="auto"/>
        <w:rPr>
          <w:lang w:eastAsia="en-US"/>
        </w:rPr>
      </w:pPr>
      <w:r w:rsidRPr="00515FCA">
        <w:rPr>
          <w:lang w:eastAsia="en-US"/>
        </w:rPr>
        <w:t xml:space="preserve">Diffuse </w:t>
      </w:r>
      <w:proofErr w:type="spellStart"/>
      <w:r w:rsidR="009751EC" w:rsidRPr="00515FCA">
        <w:rPr>
          <w:lang w:eastAsia="en-US"/>
        </w:rPr>
        <w:t>erythemal</w:t>
      </w:r>
      <w:proofErr w:type="spellEnd"/>
      <w:r w:rsidR="009751EC" w:rsidRPr="00515FCA">
        <w:rPr>
          <w:lang w:eastAsia="en-US"/>
        </w:rPr>
        <w:t xml:space="preserve"> </w:t>
      </w:r>
      <w:r w:rsidRPr="00515FCA">
        <w:rPr>
          <w:lang w:eastAsia="en-US"/>
        </w:rPr>
        <w:t xml:space="preserve">and </w:t>
      </w:r>
      <w:r w:rsidR="00DD6E6B" w:rsidRPr="00515FCA">
        <w:rPr>
          <w:lang w:eastAsia="en-US"/>
        </w:rPr>
        <w:t>global</w:t>
      </w:r>
      <w:r w:rsidRPr="00515FCA">
        <w:rPr>
          <w:lang w:eastAsia="en-US"/>
        </w:rPr>
        <w:t xml:space="preserve"> </w:t>
      </w:r>
      <w:proofErr w:type="spellStart"/>
      <w:r w:rsidR="00EA2F3D" w:rsidRPr="00515FCA">
        <w:rPr>
          <w:lang w:eastAsia="en-US"/>
        </w:rPr>
        <w:t>erythemal</w:t>
      </w:r>
      <w:proofErr w:type="spellEnd"/>
      <w:r w:rsidR="00EA2F3D" w:rsidRPr="00515FCA">
        <w:rPr>
          <w:lang w:eastAsia="en-US"/>
        </w:rPr>
        <w:t xml:space="preserve"> </w:t>
      </w:r>
      <w:r w:rsidRPr="00515FCA">
        <w:rPr>
          <w:lang w:eastAsia="en-US"/>
        </w:rPr>
        <w:t>UV;</w:t>
      </w:r>
    </w:p>
    <w:p w14:paraId="17E3A995" w14:textId="77777777" w:rsidR="007E7599" w:rsidRPr="00515FCA" w:rsidRDefault="007E7599" w:rsidP="008109B7">
      <w:pPr>
        <w:pStyle w:val="ListParagraph"/>
        <w:numPr>
          <w:ilvl w:val="0"/>
          <w:numId w:val="7"/>
        </w:numPr>
        <w:autoSpaceDE w:val="0"/>
        <w:autoSpaceDN w:val="0"/>
        <w:adjustRightInd w:val="0"/>
        <w:spacing w:line="480" w:lineRule="auto"/>
        <w:rPr>
          <w:lang w:eastAsia="en-US"/>
        </w:rPr>
      </w:pPr>
      <w:r w:rsidRPr="00515FCA">
        <w:rPr>
          <w:lang w:eastAsia="en-US"/>
        </w:rPr>
        <w:t>Vitamin D effective UV;</w:t>
      </w:r>
    </w:p>
    <w:p w14:paraId="13ED6AF6" w14:textId="77777777" w:rsidR="007E7599" w:rsidRPr="00515FCA" w:rsidRDefault="007E7599" w:rsidP="008109B7">
      <w:pPr>
        <w:pStyle w:val="ListParagraph"/>
        <w:numPr>
          <w:ilvl w:val="0"/>
          <w:numId w:val="7"/>
        </w:numPr>
        <w:autoSpaceDE w:val="0"/>
        <w:autoSpaceDN w:val="0"/>
        <w:adjustRightInd w:val="0"/>
        <w:spacing w:line="480" w:lineRule="auto"/>
        <w:rPr>
          <w:lang w:eastAsia="en-US"/>
        </w:rPr>
      </w:pPr>
      <w:r w:rsidRPr="00515FCA">
        <w:rPr>
          <w:lang w:eastAsia="en-US"/>
        </w:rPr>
        <w:t>Animation on the factors influencing UV exposure.</w:t>
      </w:r>
    </w:p>
    <w:p w14:paraId="162D0AD4" w14:textId="77777777" w:rsidR="007E7599" w:rsidRPr="00515FCA" w:rsidRDefault="007E7599" w:rsidP="008109B7">
      <w:pPr>
        <w:autoSpaceDE w:val="0"/>
        <w:autoSpaceDN w:val="0"/>
        <w:adjustRightInd w:val="0"/>
        <w:spacing w:line="480" w:lineRule="auto"/>
        <w:jc w:val="both"/>
        <w:rPr>
          <w:lang w:eastAsia="en-US"/>
        </w:rPr>
      </w:pPr>
    </w:p>
    <w:p w14:paraId="590527FA" w14:textId="19E09A3B" w:rsidR="00C26015" w:rsidRPr="00515FCA" w:rsidRDefault="00C524B5" w:rsidP="008109B7">
      <w:pPr>
        <w:autoSpaceDE w:val="0"/>
        <w:autoSpaceDN w:val="0"/>
        <w:adjustRightInd w:val="0"/>
        <w:spacing w:line="480" w:lineRule="auto"/>
        <w:jc w:val="both"/>
        <w:rPr>
          <w:lang w:eastAsia="en-US"/>
        </w:rPr>
      </w:pPr>
      <w:r w:rsidRPr="00515FCA">
        <w:rPr>
          <w:lang w:eastAsia="en-US"/>
        </w:rPr>
        <w:lastRenderedPageBreak/>
        <w:t xml:space="preserve">Each activity will employ data </w:t>
      </w:r>
      <w:r w:rsidR="00C26015" w:rsidRPr="00515FCA">
        <w:rPr>
          <w:lang w:eastAsia="en-US"/>
        </w:rPr>
        <w:t xml:space="preserve">on the solar UV environment from research equipment </w:t>
      </w:r>
      <w:r w:rsidRPr="00515FCA">
        <w:rPr>
          <w:lang w:eastAsia="en-US"/>
        </w:rPr>
        <w:t xml:space="preserve">collected </w:t>
      </w:r>
      <w:r w:rsidR="00484EA7" w:rsidRPr="00515FCA">
        <w:rPr>
          <w:lang w:eastAsia="en-US"/>
        </w:rPr>
        <w:t xml:space="preserve">at </w:t>
      </w:r>
      <w:r w:rsidRPr="00515FCA">
        <w:rPr>
          <w:lang w:eastAsia="en-US"/>
        </w:rPr>
        <w:t>the University of Southern Queensland's (USQ) online solar radiation network</w:t>
      </w:r>
      <w:r w:rsidR="00C26015" w:rsidRPr="00515FCA">
        <w:rPr>
          <w:lang w:eastAsia="en-US"/>
        </w:rPr>
        <w:t xml:space="preserve"> in Toowoomba (27.6</w:t>
      </w:r>
      <w:r w:rsidR="00486C19" w:rsidRPr="00515FCA">
        <w:rPr>
          <w:lang w:eastAsia="en-US"/>
        </w:rPr>
        <w:t xml:space="preserve"> </w:t>
      </w:r>
      <w:r w:rsidR="00C26015" w:rsidRPr="00515FCA">
        <w:rPr>
          <w:lang w:eastAsia="en-US"/>
        </w:rPr>
        <w:t>°S, 151.9</w:t>
      </w:r>
      <w:r w:rsidR="00486C19" w:rsidRPr="00515FCA">
        <w:rPr>
          <w:lang w:eastAsia="en-US"/>
        </w:rPr>
        <w:t xml:space="preserve"> </w:t>
      </w:r>
      <w:r w:rsidR="00C26015" w:rsidRPr="00515FCA">
        <w:rPr>
          <w:lang w:eastAsia="en-US"/>
        </w:rPr>
        <w:t>°E), Australia</w:t>
      </w:r>
      <w:r w:rsidRPr="00515FCA">
        <w:rPr>
          <w:lang w:eastAsia="en-US"/>
        </w:rPr>
        <w:t xml:space="preserve">. </w:t>
      </w:r>
      <w:r w:rsidR="00484EA7" w:rsidRPr="00515FCA">
        <w:rPr>
          <w:lang w:eastAsia="en-US"/>
        </w:rPr>
        <w:t xml:space="preserve">The solar UV is comprised of the direct component which is received in a direct line from the sun and the diffuse component which is the UV </w:t>
      </w:r>
      <w:r w:rsidR="00486C19" w:rsidRPr="00515FCA">
        <w:rPr>
          <w:lang w:eastAsia="en-US"/>
        </w:rPr>
        <w:t xml:space="preserve">scattered </w:t>
      </w:r>
      <w:r w:rsidR="00484EA7" w:rsidRPr="00515FCA">
        <w:rPr>
          <w:lang w:eastAsia="en-US"/>
        </w:rPr>
        <w:t>by the atmospheric components of clouds, suspended aerosols and the molecules in the atmosphere</w:t>
      </w:r>
      <w:r w:rsidR="0016336A" w:rsidRPr="00515FCA">
        <w:rPr>
          <w:lang w:eastAsia="en-US"/>
        </w:rPr>
        <w:t xml:space="preserve"> </w:t>
      </w:r>
      <w:r w:rsidR="00A50816" w:rsidRPr="00515FCA">
        <w:rPr>
          <w:lang w:eastAsia="en-US"/>
        </w:rPr>
        <w:fldChar w:fldCharType="begin"/>
      </w:r>
      <w:r w:rsidR="00A50816" w:rsidRPr="00515FCA">
        <w:rPr>
          <w:lang w:eastAsia="en-US"/>
        </w:rPr>
        <w:instrText xml:space="preserve"> REF _Ref451059163 \r \h </w:instrText>
      </w:r>
      <w:r w:rsidR="00A50816" w:rsidRPr="00515FCA">
        <w:rPr>
          <w:lang w:eastAsia="en-US"/>
        </w:rPr>
      </w:r>
      <w:r w:rsidR="00515FCA">
        <w:rPr>
          <w:lang w:eastAsia="en-US"/>
        </w:rPr>
        <w:instrText xml:space="preserve"> \* MERGEFORMAT </w:instrText>
      </w:r>
      <w:r w:rsidR="00A50816" w:rsidRPr="00515FCA">
        <w:rPr>
          <w:lang w:eastAsia="en-US"/>
        </w:rPr>
        <w:fldChar w:fldCharType="separate"/>
      </w:r>
      <w:r w:rsidR="00CE075A">
        <w:rPr>
          <w:lang w:eastAsia="en-US"/>
        </w:rPr>
        <w:t>[15]</w:t>
      </w:r>
      <w:r w:rsidR="00A50816" w:rsidRPr="00515FCA">
        <w:rPr>
          <w:lang w:eastAsia="en-US"/>
        </w:rPr>
        <w:fldChar w:fldCharType="end"/>
      </w:r>
      <w:r w:rsidR="00484EA7" w:rsidRPr="00515FCA">
        <w:rPr>
          <w:lang w:eastAsia="en-US"/>
        </w:rPr>
        <w:t>. These two components make up the global UV</w:t>
      </w:r>
      <w:r w:rsidR="00486C19" w:rsidRPr="00515FCA">
        <w:rPr>
          <w:lang w:eastAsia="en-US"/>
        </w:rPr>
        <w:t xml:space="preserve"> radiation</w:t>
      </w:r>
      <w:r w:rsidR="00484EA7" w:rsidRPr="00515FCA">
        <w:rPr>
          <w:lang w:eastAsia="en-US"/>
        </w:rPr>
        <w:t xml:space="preserve">. </w:t>
      </w:r>
      <w:r w:rsidRPr="00515FCA">
        <w:rPr>
          <w:lang w:eastAsia="en-US"/>
        </w:rPr>
        <w:t xml:space="preserve">The </w:t>
      </w:r>
      <w:r w:rsidR="00DD6E6B" w:rsidRPr="00515FCA">
        <w:rPr>
          <w:lang w:eastAsia="en-US"/>
        </w:rPr>
        <w:t xml:space="preserve">real-time </w:t>
      </w:r>
      <w:r w:rsidR="00C26015" w:rsidRPr="00515FCA">
        <w:rPr>
          <w:lang w:eastAsia="en-US"/>
        </w:rPr>
        <w:t xml:space="preserve">data </w:t>
      </w:r>
      <w:r w:rsidR="00484EA7" w:rsidRPr="00515FCA">
        <w:rPr>
          <w:lang w:eastAsia="en-US"/>
        </w:rPr>
        <w:t xml:space="preserve">employed in this paper </w:t>
      </w:r>
      <w:r w:rsidR="00C26015" w:rsidRPr="00515FCA">
        <w:rPr>
          <w:lang w:eastAsia="en-US"/>
        </w:rPr>
        <w:t>comprise</w:t>
      </w:r>
      <w:r w:rsidR="00EA2F3D" w:rsidRPr="00515FCA">
        <w:rPr>
          <w:lang w:eastAsia="en-US"/>
        </w:rPr>
        <w:t>s</w:t>
      </w:r>
      <w:r w:rsidR="00C26015" w:rsidRPr="00515FCA">
        <w:rPr>
          <w:lang w:eastAsia="en-US"/>
        </w:rPr>
        <w:t xml:space="preserve"> of </w:t>
      </w:r>
      <w:r w:rsidR="00484EA7" w:rsidRPr="00515FCA">
        <w:rPr>
          <w:lang w:eastAsia="en-US"/>
        </w:rPr>
        <w:t>irradiance and exposure data o</w:t>
      </w:r>
      <w:r w:rsidR="00486C19" w:rsidRPr="00515FCA">
        <w:rPr>
          <w:lang w:eastAsia="en-US"/>
        </w:rPr>
        <w:t>f</w:t>
      </w:r>
      <w:r w:rsidR="00484EA7" w:rsidRPr="00515FCA">
        <w:rPr>
          <w:lang w:eastAsia="en-US"/>
        </w:rPr>
        <w:t xml:space="preserve"> </w:t>
      </w:r>
      <w:r w:rsidR="00A441E2" w:rsidRPr="00515FCA">
        <w:rPr>
          <w:lang w:eastAsia="en-US"/>
        </w:rPr>
        <w:t xml:space="preserve">the </w:t>
      </w:r>
      <w:r w:rsidR="00484EA7" w:rsidRPr="00515FCA">
        <w:rPr>
          <w:lang w:eastAsia="en-US"/>
        </w:rPr>
        <w:t xml:space="preserve">global </w:t>
      </w:r>
      <w:proofErr w:type="spellStart"/>
      <w:r w:rsidR="00A441E2" w:rsidRPr="00515FCA">
        <w:rPr>
          <w:lang w:eastAsia="en-US"/>
        </w:rPr>
        <w:t>erythemal</w:t>
      </w:r>
      <w:proofErr w:type="spellEnd"/>
      <w:r w:rsidR="00A441E2" w:rsidRPr="00515FCA">
        <w:rPr>
          <w:lang w:eastAsia="en-US"/>
        </w:rPr>
        <w:t xml:space="preserve"> </w:t>
      </w:r>
      <w:r w:rsidR="00C26015" w:rsidRPr="00515FCA">
        <w:rPr>
          <w:lang w:eastAsia="en-US"/>
        </w:rPr>
        <w:t>UV</w:t>
      </w:r>
      <w:r w:rsidR="00A441E2" w:rsidRPr="00515FCA">
        <w:rPr>
          <w:lang w:eastAsia="en-US"/>
        </w:rPr>
        <w:t xml:space="preserve">, the </w:t>
      </w:r>
      <w:r w:rsidR="00484EA7" w:rsidRPr="00515FCA">
        <w:rPr>
          <w:lang w:eastAsia="en-US"/>
        </w:rPr>
        <w:t xml:space="preserve">global </w:t>
      </w:r>
      <w:r w:rsidR="00A441E2" w:rsidRPr="00515FCA">
        <w:rPr>
          <w:lang w:eastAsia="en-US"/>
        </w:rPr>
        <w:t xml:space="preserve">UVA, the diffuse </w:t>
      </w:r>
      <w:proofErr w:type="spellStart"/>
      <w:r w:rsidR="00A441E2" w:rsidRPr="00515FCA">
        <w:rPr>
          <w:lang w:eastAsia="en-US"/>
        </w:rPr>
        <w:t>erythemal</w:t>
      </w:r>
      <w:proofErr w:type="spellEnd"/>
      <w:r w:rsidR="00A441E2" w:rsidRPr="00515FCA">
        <w:rPr>
          <w:lang w:eastAsia="en-US"/>
        </w:rPr>
        <w:t xml:space="preserve"> UV</w:t>
      </w:r>
      <w:r w:rsidR="00C26015" w:rsidRPr="00515FCA">
        <w:rPr>
          <w:lang w:eastAsia="en-US"/>
        </w:rPr>
        <w:t xml:space="preserve"> and </w:t>
      </w:r>
      <w:r w:rsidR="00A441E2" w:rsidRPr="00515FCA">
        <w:rPr>
          <w:lang w:eastAsia="en-US"/>
        </w:rPr>
        <w:t xml:space="preserve">the </w:t>
      </w:r>
      <w:r w:rsidR="00C26015" w:rsidRPr="00515FCA">
        <w:rPr>
          <w:lang w:eastAsia="en-US"/>
        </w:rPr>
        <w:t xml:space="preserve">cloud </w:t>
      </w:r>
      <w:r w:rsidR="007E7599" w:rsidRPr="00515FCA">
        <w:rPr>
          <w:lang w:eastAsia="en-US"/>
        </w:rPr>
        <w:t>amo</w:t>
      </w:r>
      <w:r w:rsidR="00484EA7" w:rsidRPr="00515FCA">
        <w:rPr>
          <w:lang w:eastAsia="en-US"/>
        </w:rPr>
        <w:t xml:space="preserve">unt </w:t>
      </w:r>
      <w:r w:rsidR="00C26015" w:rsidRPr="00515FCA">
        <w:rPr>
          <w:lang w:eastAsia="en-US"/>
        </w:rPr>
        <w:t>data as follows:</w:t>
      </w:r>
    </w:p>
    <w:p w14:paraId="35DB8E2B" w14:textId="0968613D" w:rsidR="00C26015" w:rsidRPr="00515FCA" w:rsidRDefault="00C26015" w:rsidP="008109B7">
      <w:pPr>
        <w:pStyle w:val="ListParagraph"/>
        <w:numPr>
          <w:ilvl w:val="0"/>
          <w:numId w:val="6"/>
        </w:numPr>
        <w:autoSpaceDE w:val="0"/>
        <w:autoSpaceDN w:val="0"/>
        <w:adjustRightInd w:val="0"/>
        <w:spacing w:line="480" w:lineRule="auto"/>
        <w:jc w:val="both"/>
        <w:rPr>
          <w:lang w:eastAsia="en-US"/>
        </w:rPr>
      </w:pPr>
      <w:r w:rsidRPr="00515FCA">
        <w:rPr>
          <w:lang w:eastAsia="en-US"/>
        </w:rPr>
        <w:t xml:space="preserve">Global </w:t>
      </w:r>
      <w:proofErr w:type="spellStart"/>
      <w:r w:rsidRPr="00515FCA">
        <w:rPr>
          <w:lang w:eastAsia="en-US"/>
        </w:rPr>
        <w:t>erythemal</w:t>
      </w:r>
      <w:proofErr w:type="spellEnd"/>
      <w:r w:rsidRPr="00515FCA">
        <w:rPr>
          <w:lang w:eastAsia="en-US"/>
        </w:rPr>
        <w:t xml:space="preserve"> UV from a UV </w:t>
      </w:r>
      <w:proofErr w:type="spellStart"/>
      <w:r w:rsidRPr="00515FCA">
        <w:rPr>
          <w:lang w:eastAsia="en-US"/>
        </w:rPr>
        <w:t>Biometer</w:t>
      </w:r>
      <w:proofErr w:type="spellEnd"/>
      <w:r w:rsidRPr="00515FCA">
        <w:rPr>
          <w:lang w:eastAsia="en-US"/>
        </w:rPr>
        <w:t xml:space="preserve"> (model 501, Solar Light, I</w:t>
      </w:r>
      <w:r w:rsidR="000341FF" w:rsidRPr="00515FCA">
        <w:rPr>
          <w:lang w:eastAsia="en-US"/>
        </w:rPr>
        <w:t>nc</w:t>
      </w:r>
      <w:r w:rsidRPr="00515FCA">
        <w:rPr>
          <w:lang w:eastAsia="en-US"/>
        </w:rPr>
        <w:t>., PA. USA)</w:t>
      </w:r>
      <w:r w:rsidR="00E173C6" w:rsidRPr="00515FCA">
        <w:rPr>
          <w:lang w:eastAsia="en-US"/>
        </w:rPr>
        <w:t xml:space="preserve"> </w:t>
      </w:r>
      <w:r w:rsidR="00A50816" w:rsidRPr="00515FCA">
        <w:rPr>
          <w:lang w:eastAsia="en-US"/>
        </w:rPr>
        <w:fldChar w:fldCharType="begin"/>
      </w:r>
      <w:r w:rsidR="00A50816" w:rsidRPr="00515FCA">
        <w:rPr>
          <w:lang w:eastAsia="en-US"/>
        </w:rPr>
        <w:instrText xml:space="preserve"> REF _Ref451059189 \r \h </w:instrText>
      </w:r>
      <w:r w:rsidR="00A50816" w:rsidRPr="00515FCA">
        <w:rPr>
          <w:lang w:eastAsia="en-US"/>
        </w:rPr>
      </w:r>
      <w:r w:rsidR="00515FCA">
        <w:rPr>
          <w:lang w:eastAsia="en-US"/>
        </w:rPr>
        <w:instrText xml:space="preserve"> \* MERGEFORMAT </w:instrText>
      </w:r>
      <w:r w:rsidR="00A50816" w:rsidRPr="00515FCA">
        <w:rPr>
          <w:lang w:eastAsia="en-US"/>
        </w:rPr>
        <w:fldChar w:fldCharType="separate"/>
      </w:r>
      <w:r w:rsidR="00CE075A">
        <w:rPr>
          <w:lang w:eastAsia="en-US"/>
        </w:rPr>
        <w:t>[16]</w:t>
      </w:r>
      <w:r w:rsidR="00A50816" w:rsidRPr="00515FCA">
        <w:rPr>
          <w:lang w:eastAsia="en-US"/>
        </w:rPr>
        <w:fldChar w:fldCharType="end"/>
      </w:r>
      <w:r w:rsidR="000341FF" w:rsidRPr="00515FCA">
        <w:rPr>
          <w:lang w:eastAsia="en-US"/>
        </w:rPr>
        <w:t xml:space="preserve">. The </w:t>
      </w:r>
      <w:r w:rsidR="00CC31C2" w:rsidRPr="00515FCA">
        <w:rPr>
          <w:lang w:eastAsia="en-US"/>
        </w:rPr>
        <w:t xml:space="preserve">instrument is a radiometer with a </w:t>
      </w:r>
      <w:r w:rsidR="000341FF" w:rsidRPr="00515FCA">
        <w:rPr>
          <w:lang w:eastAsia="en-US"/>
        </w:rPr>
        <w:t xml:space="preserve">spectral response </w:t>
      </w:r>
      <w:r w:rsidR="00CC31C2" w:rsidRPr="00515FCA">
        <w:rPr>
          <w:lang w:eastAsia="en-US"/>
        </w:rPr>
        <w:t>that</w:t>
      </w:r>
      <w:r w:rsidR="000341FF" w:rsidRPr="00515FCA">
        <w:rPr>
          <w:lang w:eastAsia="en-US"/>
        </w:rPr>
        <w:t xml:space="preserve"> approximates the </w:t>
      </w:r>
      <w:proofErr w:type="spellStart"/>
      <w:r w:rsidR="000341FF" w:rsidRPr="00515FCA">
        <w:rPr>
          <w:lang w:eastAsia="en-US"/>
        </w:rPr>
        <w:t>erythemal</w:t>
      </w:r>
      <w:proofErr w:type="spellEnd"/>
      <w:r w:rsidR="000341FF" w:rsidRPr="00515FCA">
        <w:rPr>
          <w:lang w:eastAsia="en-US"/>
        </w:rPr>
        <w:t xml:space="preserve"> action spectrum </w:t>
      </w:r>
      <w:r w:rsidR="00A50816" w:rsidRPr="00515FCA">
        <w:rPr>
          <w:lang w:eastAsia="en-US"/>
        </w:rPr>
        <w:fldChar w:fldCharType="begin"/>
      </w:r>
      <w:r w:rsidR="00A50816" w:rsidRPr="00515FCA">
        <w:rPr>
          <w:lang w:eastAsia="en-US"/>
        </w:rPr>
        <w:instrText xml:space="preserve"> REF _Ref451059208 \r \h </w:instrText>
      </w:r>
      <w:r w:rsidR="00A50816" w:rsidRPr="00515FCA">
        <w:rPr>
          <w:lang w:eastAsia="en-US"/>
        </w:rPr>
      </w:r>
      <w:r w:rsidR="00515FCA">
        <w:rPr>
          <w:lang w:eastAsia="en-US"/>
        </w:rPr>
        <w:instrText xml:space="preserve"> \* MERGEFORMAT </w:instrText>
      </w:r>
      <w:r w:rsidR="00A50816" w:rsidRPr="00515FCA">
        <w:rPr>
          <w:lang w:eastAsia="en-US"/>
        </w:rPr>
        <w:fldChar w:fldCharType="separate"/>
      </w:r>
      <w:r w:rsidR="00CE075A">
        <w:rPr>
          <w:lang w:eastAsia="en-US"/>
        </w:rPr>
        <w:t>[17]</w:t>
      </w:r>
      <w:r w:rsidR="00A50816" w:rsidRPr="00515FCA">
        <w:rPr>
          <w:lang w:eastAsia="en-US"/>
        </w:rPr>
        <w:fldChar w:fldCharType="end"/>
      </w:r>
      <w:r w:rsidR="000469D1" w:rsidRPr="00515FCA">
        <w:rPr>
          <w:lang w:eastAsia="en-US"/>
        </w:rPr>
        <w:t xml:space="preserve"> which is based on the response of human skin to </w:t>
      </w:r>
      <w:r w:rsidR="006C332E" w:rsidRPr="00515FCA">
        <w:rPr>
          <w:lang w:eastAsia="en-US"/>
        </w:rPr>
        <w:t>the production of mild reddening 24 hours post exposure to set wavelengths in the UV waveband</w:t>
      </w:r>
      <w:r w:rsidR="004B578A" w:rsidRPr="00515FCA">
        <w:rPr>
          <w:lang w:eastAsia="en-US"/>
        </w:rPr>
        <w:t xml:space="preserve">. </w:t>
      </w:r>
      <w:r w:rsidR="007054F8" w:rsidRPr="00515FCA">
        <w:rPr>
          <w:lang w:eastAsia="en-US"/>
        </w:rPr>
        <w:t xml:space="preserve">The </w:t>
      </w:r>
      <w:proofErr w:type="spellStart"/>
      <w:r w:rsidR="007054F8" w:rsidRPr="00515FCA">
        <w:rPr>
          <w:lang w:eastAsia="en-US"/>
        </w:rPr>
        <w:t>erythemal</w:t>
      </w:r>
      <w:proofErr w:type="spellEnd"/>
      <w:r w:rsidR="007054F8" w:rsidRPr="00515FCA">
        <w:rPr>
          <w:lang w:eastAsia="en-US"/>
        </w:rPr>
        <w:t xml:space="preserve"> response is heavily weighted to the UVB (280-320 nm) wavelengths with a response that is of the order of 1000 times higher than in the UVA (320-400 nm). </w:t>
      </w:r>
      <w:r w:rsidR="00CC31C2" w:rsidRPr="00515FCA">
        <w:rPr>
          <w:lang w:eastAsia="en-US"/>
        </w:rPr>
        <w:t xml:space="preserve">The instrument is temperature stabilised to 25 </w:t>
      </w:r>
      <w:proofErr w:type="spellStart"/>
      <w:r w:rsidR="00CC31C2" w:rsidRPr="00515FCA">
        <w:rPr>
          <w:vertAlign w:val="superscript"/>
          <w:lang w:eastAsia="en-US"/>
        </w:rPr>
        <w:t>o</w:t>
      </w:r>
      <w:r w:rsidR="00CC31C2" w:rsidRPr="00515FCA">
        <w:rPr>
          <w:lang w:eastAsia="en-US"/>
        </w:rPr>
        <w:t>C</w:t>
      </w:r>
      <w:proofErr w:type="spellEnd"/>
      <w:r w:rsidR="00CC31C2" w:rsidRPr="00515FCA">
        <w:rPr>
          <w:lang w:eastAsia="en-US"/>
        </w:rPr>
        <w:t xml:space="preserve"> and is connected via a cable to a data logger in the laboratory. </w:t>
      </w:r>
      <w:r w:rsidR="009704B9" w:rsidRPr="00515FCA">
        <w:rPr>
          <w:lang w:eastAsia="en-US"/>
        </w:rPr>
        <w:t xml:space="preserve">The unit of MED employed in this data is </w:t>
      </w:r>
      <w:r w:rsidR="009704B9" w:rsidRPr="00515FCA">
        <w:t xml:space="preserve">the </w:t>
      </w:r>
      <w:r w:rsidR="004C09C8" w:rsidRPr="00515FCA">
        <w:t xml:space="preserve">minimum </w:t>
      </w:r>
      <w:proofErr w:type="spellStart"/>
      <w:r w:rsidR="004C09C8" w:rsidRPr="00515FCA">
        <w:t>erythemal</w:t>
      </w:r>
      <w:proofErr w:type="spellEnd"/>
      <w:r w:rsidR="004C09C8" w:rsidRPr="00515FCA">
        <w:t xml:space="preserve"> dose and represents the </w:t>
      </w:r>
      <w:r w:rsidR="009704B9" w:rsidRPr="00515FCA">
        <w:t xml:space="preserve">amount of </w:t>
      </w:r>
      <w:proofErr w:type="spellStart"/>
      <w:r w:rsidR="009704B9" w:rsidRPr="00515FCA">
        <w:t>erythemal</w:t>
      </w:r>
      <w:proofErr w:type="spellEnd"/>
      <w:r w:rsidR="009704B9" w:rsidRPr="00515FCA">
        <w:t xml:space="preserve"> UV that will induce barely perceptible erythema in skin type</w:t>
      </w:r>
      <w:r w:rsidR="009704B9" w:rsidRPr="00515FCA">
        <w:fldChar w:fldCharType="begin"/>
      </w:r>
      <w:r w:rsidR="009704B9" w:rsidRPr="00515FCA">
        <w:instrText xml:space="preserve"> XE "skin type" </w:instrText>
      </w:r>
      <w:r w:rsidR="009704B9" w:rsidRPr="00515FCA">
        <w:fldChar w:fldCharType="end"/>
      </w:r>
      <w:r w:rsidR="009704B9" w:rsidRPr="00515FCA">
        <w:t xml:space="preserve"> </w:t>
      </w:r>
      <w:r w:rsidR="00EA2F3D" w:rsidRPr="00515FCA">
        <w:t>one</w:t>
      </w:r>
      <w:r w:rsidR="00E53DC9" w:rsidRPr="00515FCA">
        <w:t xml:space="preserve"> (most sensitive)</w:t>
      </w:r>
      <w:r w:rsidR="00EA2F3D" w:rsidRPr="00515FCA">
        <w:t>,</w:t>
      </w:r>
      <w:r w:rsidR="009704B9" w:rsidRPr="00515FCA">
        <w:t xml:space="preserve"> 8 to 24 h</w:t>
      </w:r>
      <w:r w:rsidR="00DD6E6B" w:rsidRPr="00515FCA">
        <w:t>ours</w:t>
      </w:r>
      <w:r w:rsidR="009704B9" w:rsidRPr="00515FCA">
        <w:t xml:space="preserve"> post UV exposure </w:t>
      </w:r>
      <w:r w:rsidR="00A50816" w:rsidRPr="00515FCA">
        <w:fldChar w:fldCharType="begin"/>
      </w:r>
      <w:r w:rsidR="00A50816" w:rsidRPr="00515FCA">
        <w:instrText xml:space="preserve"> REF _Ref451059233 \r \h </w:instrText>
      </w:r>
      <w:r w:rsidR="00515FCA">
        <w:instrText xml:space="preserve"> \* MERGEFORMAT </w:instrText>
      </w:r>
      <w:r w:rsidR="00A50816" w:rsidRPr="00515FCA">
        <w:fldChar w:fldCharType="separate"/>
      </w:r>
      <w:r w:rsidR="00CE075A">
        <w:t>[18]</w:t>
      </w:r>
      <w:r w:rsidR="00A50816" w:rsidRPr="00515FCA">
        <w:fldChar w:fldCharType="end"/>
      </w:r>
      <w:r w:rsidR="0076604B" w:rsidRPr="00515FCA">
        <w:t xml:space="preserve"> and it may be taken that</w:t>
      </w:r>
      <w:r w:rsidR="008F69D3" w:rsidRPr="00515FCA">
        <w:t xml:space="preserve"> one </w:t>
      </w:r>
      <w:r w:rsidR="0076604B" w:rsidRPr="00515FCA">
        <w:t xml:space="preserve">unit of </w:t>
      </w:r>
      <w:r w:rsidR="008F69D3" w:rsidRPr="00515FCA">
        <w:t xml:space="preserve">MED </w:t>
      </w:r>
      <w:r w:rsidR="0076604B" w:rsidRPr="00515FCA">
        <w:t xml:space="preserve">is equivalent to </w:t>
      </w:r>
      <w:r w:rsidR="008F69D3" w:rsidRPr="00515FCA">
        <w:t>200</w:t>
      </w:r>
      <w:r w:rsidR="0076604B" w:rsidRPr="00515FCA">
        <w:t> </w:t>
      </w:r>
      <w:r w:rsidR="008F69D3" w:rsidRPr="00515FCA">
        <w:t>J/m</w:t>
      </w:r>
      <w:r w:rsidR="008F69D3" w:rsidRPr="00515FCA">
        <w:rPr>
          <w:vertAlign w:val="superscript"/>
        </w:rPr>
        <w:t>2</w:t>
      </w:r>
      <w:r w:rsidR="008F69D3" w:rsidRPr="00515FCA">
        <w:t xml:space="preserve"> of </w:t>
      </w:r>
      <w:proofErr w:type="spellStart"/>
      <w:r w:rsidR="008F69D3" w:rsidRPr="00515FCA">
        <w:t>erythemally</w:t>
      </w:r>
      <w:proofErr w:type="spellEnd"/>
      <w:r w:rsidR="008F69D3" w:rsidRPr="00515FCA">
        <w:t xml:space="preserve"> weighted UV</w:t>
      </w:r>
      <w:r w:rsidR="0076604B" w:rsidRPr="00515FCA">
        <w:t xml:space="preserve"> </w:t>
      </w:r>
      <w:r w:rsidR="0076604B" w:rsidRPr="00515FCA">
        <w:fldChar w:fldCharType="begin"/>
      </w:r>
      <w:r w:rsidR="0076604B" w:rsidRPr="00515FCA">
        <w:instrText xml:space="preserve"> REF _Ref451059233 \r \h  \* MERGEFORMAT </w:instrText>
      </w:r>
      <w:r w:rsidR="0076604B" w:rsidRPr="00515FCA">
        <w:fldChar w:fldCharType="separate"/>
      </w:r>
      <w:r w:rsidR="00CE075A">
        <w:t>[18]</w:t>
      </w:r>
      <w:r w:rsidR="0076604B" w:rsidRPr="00515FCA">
        <w:fldChar w:fldCharType="end"/>
      </w:r>
      <w:r w:rsidR="006146D7" w:rsidRPr="00515FCA">
        <w:t xml:space="preserve">. The UVI is a </w:t>
      </w:r>
      <w:proofErr w:type="spellStart"/>
      <w:r w:rsidR="006146D7" w:rsidRPr="00515FCA">
        <w:t>unitless</w:t>
      </w:r>
      <w:proofErr w:type="spellEnd"/>
      <w:r w:rsidR="006146D7" w:rsidRPr="00515FCA">
        <w:t xml:space="preserve"> quantity that is calculated from the </w:t>
      </w:r>
      <w:proofErr w:type="spellStart"/>
      <w:r w:rsidR="006146D7" w:rsidRPr="00515FCA">
        <w:t>erythemally</w:t>
      </w:r>
      <w:proofErr w:type="spellEnd"/>
      <w:r w:rsidR="006146D7" w:rsidRPr="00515FCA">
        <w:t xml:space="preserve"> weighted UV by multiplying the </w:t>
      </w:r>
      <w:proofErr w:type="spellStart"/>
      <w:r w:rsidR="006146D7" w:rsidRPr="00515FCA">
        <w:t>erythemal</w:t>
      </w:r>
      <w:proofErr w:type="spellEnd"/>
      <w:r w:rsidR="006146D7" w:rsidRPr="00515FCA">
        <w:t xml:space="preserve"> irradiance in units of W/m</w:t>
      </w:r>
      <w:r w:rsidR="006146D7" w:rsidRPr="00515FCA">
        <w:rPr>
          <w:vertAlign w:val="superscript"/>
        </w:rPr>
        <w:t>2</w:t>
      </w:r>
      <w:r w:rsidR="006146D7" w:rsidRPr="00515FCA">
        <w:t xml:space="preserve"> by 40</w:t>
      </w:r>
      <w:r w:rsidRPr="00515FCA">
        <w:t>;</w:t>
      </w:r>
    </w:p>
    <w:p w14:paraId="42E9D41F" w14:textId="04671D8E" w:rsidR="00C26015" w:rsidRPr="00515FCA" w:rsidRDefault="00C26015" w:rsidP="008109B7">
      <w:pPr>
        <w:pStyle w:val="ListParagraph"/>
        <w:numPr>
          <w:ilvl w:val="0"/>
          <w:numId w:val="6"/>
        </w:numPr>
        <w:autoSpaceDE w:val="0"/>
        <w:autoSpaceDN w:val="0"/>
        <w:adjustRightInd w:val="0"/>
        <w:spacing w:line="480" w:lineRule="auto"/>
        <w:jc w:val="both"/>
        <w:rPr>
          <w:lang w:eastAsia="en-US"/>
        </w:rPr>
      </w:pPr>
      <w:r w:rsidRPr="00515FCA">
        <w:rPr>
          <w:lang w:eastAsia="en-US"/>
        </w:rPr>
        <w:t xml:space="preserve">Global UVA from a UVA </w:t>
      </w:r>
      <w:proofErr w:type="spellStart"/>
      <w:r w:rsidRPr="00515FCA">
        <w:rPr>
          <w:lang w:eastAsia="en-US"/>
        </w:rPr>
        <w:t>Biometer</w:t>
      </w:r>
      <w:proofErr w:type="spellEnd"/>
      <w:r w:rsidRPr="00515FCA">
        <w:rPr>
          <w:lang w:eastAsia="en-US"/>
        </w:rPr>
        <w:t xml:space="preserve"> (model 501</w:t>
      </w:r>
      <w:r w:rsidR="0054428E" w:rsidRPr="00515FCA">
        <w:rPr>
          <w:lang w:eastAsia="en-US"/>
        </w:rPr>
        <w:t>A</w:t>
      </w:r>
      <w:r w:rsidRPr="00515FCA">
        <w:rPr>
          <w:lang w:eastAsia="en-US"/>
        </w:rPr>
        <w:t>, Solar Light, I</w:t>
      </w:r>
      <w:r w:rsidR="000341FF" w:rsidRPr="00515FCA">
        <w:rPr>
          <w:lang w:eastAsia="en-US"/>
        </w:rPr>
        <w:t>nc</w:t>
      </w:r>
      <w:r w:rsidRPr="00515FCA">
        <w:rPr>
          <w:lang w:eastAsia="en-US"/>
        </w:rPr>
        <w:t>., PA. USA)</w:t>
      </w:r>
      <w:r w:rsidR="00E173C6" w:rsidRPr="00515FCA">
        <w:rPr>
          <w:lang w:eastAsia="en-US"/>
        </w:rPr>
        <w:t xml:space="preserve"> </w:t>
      </w:r>
      <w:r w:rsidR="00A50816" w:rsidRPr="00515FCA">
        <w:rPr>
          <w:lang w:eastAsia="en-US"/>
        </w:rPr>
        <w:fldChar w:fldCharType="begin"/>
      </w:r>
      <w:r w:rsidR="00A50816" w:rsidRPr="00515FCA">
        <w:rPr>
          <w:lang w:eastAsia="en-US"/>
        </w:rPr>
        <w:instrText xml:space="preserve"> REF _Ref451059262 \r \h </w:instrText>
      </w:r>
      <w:r w:rsidR="00A50816" w:rsidRPr="00515FCA">
        <w:rPr>
          <w:lang w:eastAsia="en-US"/>
        </w:rPr>
      </w:r>
      <w:r w:rsidR="00515FCA">
        <w:rPr>
          <w:lang w:eastAsia="en-US"/>
        </w:rPr>
        <w:instrText xml:space="preserve"> \* MERGEFORMAT </w:instrText>
      </w:r>
      <w:r w:rsidR="00A50816" w:rsidRPr="00515FCA">
        <w:rPr>
          <w:lang w:eastAsia="en-US"/>
        </w:rPr>
        <w:fldChar w:fldCharType="separate"/>
      </w:r>
      <w:r w:rsidR="00CE075A">
        <w:rPr>
          <w:lang w:eastAsia="en-US"/>
        </w:rPr>
        <w:t>[19]</w:t>
      </w:r>
      <w:r w:rsidR="00A50816" w:rsidRPr="00515FCA">
        <w:rPr>
          <w:lang w:eastAsia="en-US"/>
        </w:rPr>
        <w:fldChar w:fldCharType="end"/>
      </w:r>
      <w:r w:rsidR="000341FF" w:rsidRPr="00515FCA">
        <w:rPr>
          <w:lang w:eastAsia="en-US"/>
        </w:rPr>
        <w:t>. Th</w:t>
      </w:r>
      <w:r w:rsidR="00CC31C2" w:rsidRPr="00515FCA">
        <w:rPr>
          <w:lang w:eastAsia="en-US"/>
        </w:rPr>
        <w:t xml:space="preserve">is instrument is a radiometer with a </w:t>
      </w:r>
      <w:r w:rsidR="000341FF" w:rsidRPr="00515FCA">
        <w:rPr>
          <w:lang w:eastAsia="en-US"/>
        </w:rPr>
        <w:t>response from 320-400 nm</w:t>
      </w:r>
      <w:r w:rsidR="00CC31C2" w:rsidRPr="00515FCA">
        <w:rPr>
          <w:lang w:eastAsia="en-US"/>
        </w:rPr>
        <w:t xml:space="preserve"> and is also </w:t>
      </w:r>
      <w:r w:rsidR="00CC31C2" w:rsidRPr="00515FCA">
        <w:rPr>
          <w:lang w:eastAsia="en-US"/>
        </w:rPr>
        <w:lastRenderedPageBreak/>
        <w:t xml:space="preserve">temperature stabilised to 25 </w:t>
      </w:r>
      <w:proofErr w:type="spellStart"/>
      <w:r w:rsidR="00CC31C2" w:rsidRPr="00515FCA">
        <w:rPr>
          <w:vertAlign w:val="superscript"/>
          <w:lang w:eastAsia="en-US"/>
        </w:rPr>
        <w:t>o</w:t>
      </w:r>
      <w:r w:rsidR="00CC31C2" w:rsidRPr="00515FCA">
        <w:rPr>
          <w:lang w:eastAsia="en-US"/>
        </w:rPr>
        <w:t>C</w:t>
      </w:r>
      <w:proofErr w:type="spellEnd"/>
      <w:r w:rsidR="00CC31C2" w:rsidRPr="00515FCA">
        <w:rPr>
          <w:lang w:eastAsia="en-US"/>
        </w:rPr>
        <w:t xml:space="preserve"> and is connected via a cable to a data logger in the laboratory</w:t>
      </w:r>
      <w:r w:rsidRPr="00515FCA">
        <w:rPr>
          <w:lang w:eastAsia="en-US"/>
        </w:rPr>
        <w:t>;</w:t>
      </w:r>
    </w:p>
    <w:p w14:paraId="1F7B9490" w14:textId="227758ED" w:rsidR="00C26015" w:rsidRPr="00515FCA" w:rsidRDefault="0054428E" w:rsidP="008109B7">
      <w:pPr>
        <w:pStyle w:val="ListParagraph"/>
        <w:numPr>
          <w:ilvl w:val="0"/>
          <w:numId w:val="6"/>
        </w:numPr>
        <w:autoSpaceDE w:val="0"/>
        <w:autoSpaceDN w:val="0"/>
        <w:adjustRightInd w:val="0"/>
        <w:spacing w:line="480" w:lineRule="auto"/>
        <w:jc w:val="both"/>
        <w:rPr>
          <w:lang w:eastAsia="en-US"/>
        </w:rPr>
      </w:pPr>
      <w:r w:rsidRPr="00515FCA">
        <w:rPr>
          <w:lang w:eastAsia="en-US"/>
        </w:rPr>
        <w:t xml:space="preserve">Diffuse </w:t>
      </w:r>
      <w:proofErr w:type="spellStart"/>
      <w:r w:rsidRPr="00515FCA">
        <w:rPr>
          <w:lang w:eastAsia="en-US"/>
        </w:rPr>
        <w:t>erythemal</w:t>
      </w:r>
      <w:proofErr w:type="spellEnd"/>
      <w:r w:rsidRPr="00515FCA">
        <w:rPr>
          <w:lang w:eastAsia="en-US"/>
        </w:rPr>
        <w:t xml:space="preserve"> UV from a UV </w:t>
      </w:r>
      <w:proofErr w:type="spellStart"/>
      <w:r w:rsidRPr="00515FCA">
        <w:rPr>
          <w:lang w:eastAsia="en-US"/>
        </w:rPr>
        <w:t>Biometer</w:t>
      </w:r>
      <w:proofErr w:type="spellEnd"/>
      <w:r w:rsidRPr="00515FCA">
        <w:rPr>
          <w:lang w:eastAsia="en-US"/>
        </w:rPr>
        <w:t xml:space="preserve"> (model 501, Solar Light, I</w:t>
      </w:r>
      <w:r w:rsidR="000341FF" w:rsidRPr="00515FCA">
        <w:rPr>
          <w:lang w:eastAsia="en-US"/>
        </w:rPr>
        <w:t>nc</w:t>
      </w:r>
      <w:r w:rsidRPr="00515FCA">
        <w:rPr>
          <w:lang w:eastAsia="en-US"/>
        </w:rPr>
        <w:t xml:space="preserve">., PA. USA) </w:t>
      </w:r>
      <w:r w:rsidR="00CC31C2" w:rsidRPr="00515FCA">
        <w:rPr>
          <w:lang w:eastAsia="en-US"/>
        </w:rPr>
        <w:t xml:space="preserve">that is the same as that measuring the global </w:t>
      </w:r>
      <w:proofErr w:type="spellStart"/>
      <w:r w:rsidR="00CC31C2" w:rsidRPr="00515FCA">
        <w:rPr>
          <w:lang w:eastAsia="en-US"/>
        </w:rPr>
        <w:t>erythemal</w:t>
      </w:r>
      <w:proofErr w:type="spellEnd"/>
      <w:r w:rsidR="00CC31C2" w:rsidRPr="00515FCA">
        <w:rPr>
          <w:lang w:eastAsia="en-US"/>
        </w:rPr>
        <w:t xml:space="preserve"> UV, but </w:t>
      </w:r>
      <w:r w:rsidRPr="00515FCA">
        <w:rPr>
          <w:lang w:eastAsia="en-US"/>
        </w:rPr>
        <w:t xml:space="preserve">with a shadow band to shade </w:t>
      </w:r>
      <w:r w:rsidR="00D765AB" w:rsidRPr="00515FCA">
        <w:rPr>
          <w:lang w:eastAsia="en-US"/>
        </w:rPr>
        <w:t xml:space="preserve">the </w:t>
      </w:r>
      <w:r w:rsidR="00CC31C2" w:rsidRPr="00515FCA">
        <w:rPr>
          <w:lang w:eastAsia="en-US"/>
        </w:rPr>
        <w:t xml:space="preserve">sensor from </w:t>
      </w:r>
      <w:r w:rsidRPr="00515FCA">
        <w:rPr>
          <w:lang w:eastAsia="en-US"/>
        </w:rPr>
        <w:t>the direct UV</w:t>
      </w:r>
      <w:r w:rsidR="00AA1F3B" w:rsidRPr="00515FCA">
        <w:rPr>
          <w:lang w:eastAsia="en-US"/>
        </w:rPr>
        <w:t xml:space="preserve">. This shadow band is aligned east-west and </w:t>
      </w:r>
      <w:r w:rsidR="00484EA7" w:rsidRPr="00515FCA">
        <w:rPr>
          <w:lang w:eastAsia="en-US"/>
        </w:rPr>
        <w:t xml:space="preserve">the inclination </w:t>
      </w:r>
      <w:r w:rsidR="00AA1F3B" w:rsidRPr="00515FCA">
        <w:rPr>
          <w:lang w:eastAsia="en-US"/>
        </w:rPr>
        <w:t>adjusted with the seasons</w:t>
      </w:r>
      <w:r w:rsidR="006C332E" w:rsidRPr="00515FCA">
        <w:rPr>
          <w:lang w:eastAsia="en-US"/>
        </w:rPr>
        <w:t xml:space="preserve"> to shade the sensor</w:t>
      </w:r>
      <w:r w:rsidRPr="00515FCA">
        <w:rPr>
          <w:lang w:eastAsia="en-US"/>
        </w:rPr>
        <w:t>;</w:t>
      </w:r>
    </w:p>
    <w:p w14:paraId="62FF0FFB" w14:textId="3C5850D8" w:rsidR="0054428E" w:rsidRPr="00515FCA" w:rsidRDefault="0054428E" w:rsidP="008109B7">
      <w:pPr>
        <w:pStyle w:val="ListParagraph"/>
        <w:numPr>
          <w:ilvl w:val="0"/>
          <w:numId w:val="6"/>
        </w:numPr>
        <w:autoSpaceDE w:val="0"/>
        <w:autoSpaceDN w:val="0"/>
        <w:adjustRightInd w:val="0"/>
        <w:spacing w:line="480" w:lineRule="auto"/>
        <w:jc w:val="both"/>
        <w:rPr>
          <w:lang w:eastAsia="en-US"/>
        </w:rPr>
      </w:pPr>
      <w:r w:rsidRPr="00515FCA">
        <w:rPr>
          <w:lang w:eastAsia="en-US"/>
        </w:rPr>
        <w:t>Cloud fraction from a Total Sky Imager (TSI) (model TSI440, Yankee Environmental Systems, USA)</w:t>
      </w:r>
      <w:r w:rsidR="008D7244" w:rsidRPr="00515FCA">
        <w:rPr>
          <w:lang w:eastAsia="en-US"/>
        </w:rPr>
        <w:t xml:space="preserve"> </w:t>
      </w:r>
      <w:r w:rsidR="00A50816" w:rsidRPr="00515FCA">
        <w:rPr>
          <w:lang w:eastAsia="en-US"/>
        </w:rPr>
        <w:fldChar w:fldCharType="begin"/>
      </w:r>
      <w:r w:rsidR="00A50816" w:rsidRPr="00515FCA">
        <w:rPr>
          <w:lang w:eastAsia="en-US"/>
        </w:rPr>
        <w:instrText xml:space="preserve"> REF _Ref451059291 \r \h </w:instrText>
      </w:r>
      <w:r w:rsidR="00A50816" w:rsidRPr="00515FCA">
        <w:rPr>
          <w:lang w:eastAsia="en-US"/>
        </w:rPr>
      </w:r>
      <w:r w:rsidR="00515FCA">
        <w:rPr>
          <w:lang w:eastAsia="en-US"/>
        </w:rPr>
        <w:instrText xml:space="preserve"> \* MERGEFORMAT </w:instrText>
      </w:r>
      <w:r w:rsidR="00A50816" w:rsidRPr="00515FCA">
        <w:rPr>
          <w:lang w:eastAsia="en-US"/>
        </w:rPr>
        <w:fldChar w:fldCharType="separate"/>
      </w:r>
      <w:r w:rsidR="00CE075A">
        <w:rPr>
          <w:lang w:eastAsia="en-US"/>
        </w:rPr>
        <w:t>[20]</w:t>
      </w:r>
      <w:r w:rsidR="00A50816" w:rsidRPr="00515FCA">
        <w:rPr>
          <w:lang w:eastAsia="en-US"/>
        </w:rPr>
        <w:fldChar w:fldCharType="end"/>
      </w:r>
      <w:r w:rsidRPr="00515FCA">
        <w:rPr>
          <w:lang w:eastAsia="en-US"/>
        </w:rPr>
        <w:t>.</w:t>
      </w:r>
      <w:r w:rsidR="00AA1F3B" w:rsidRPr="00515FCA">
        <w:rPr>
          <w:lang w:eastAsia="en-US"/>
        </w:rPr>
        <w:t xml:space="preserve"> The cloud fraction is provided </w:t>
      </w:r>
      <w:r w:rsidR="00C066D2" w:rsidRPr="00515FCA">
        <w:rPr>
          <w:lang w:eastAsia="en-US"/>
        </w:rPr>
        <w:t xml:space="preserve">as a percentage of cloud </w:t>
      </w:r>
      <w:r w:rsidR="00AA1F3B" w:rsidRPr="00515FCA">
        <w:rPr>
          <w:lang w:eastAsia="en-US"/>
        </w:rPr>
        <w:t>by image analysis of a JPEG image taken of a reflective hemispherical dome that images the sky</w:t>
      </w:r>
      <w:r w:rsidR="00B814BA" w:rsidRPr="00515FCA">
        <w:rPr>
          <w:lang w:eastAsia="en-US"/>
        </w:rPr>
        <w:t xml:space="preserve"> and clouds</w:t>
      </w:r>
      <w:r w:rsidR="003D2543" w:rsidRPr="00515FCA">
        <w:rPr>
          <w:lang w:eastAsia="en-US"/>
        </w:rPr>
        <w:t xml:space="preserve"> at a user specified interval of five minutes </w:t>
      </w:r>
      <w:r w:rsidR="00A50816" w:rsidRPr="00515FCA">
        <w:fldChar w:fldCharType="begin"/>
      </w:r>
      <w:r w:rsidR="00A50816" w:rsidRPr="00515FCA">
        <w:rPr>
          <w:lang w:eastAsia="en-US"/>
        </w:rPr>
        <w:instrText xml:space="preserve"> REF _Ref451059306 \r \h </w:instrText>
      </w:r>
      <w:r w:rsidR="00515FCA">
        <w:instrText xml:space="preserve"> \* MERGEFORMAT </w:instrText>
      </w:r>
      <w:r w:rsidR="00A50816" w:rsidRPr="00515FCA">
        <w:fldChar w:fldCharType="separate"/>
      </w:r>
      <w:r w:rsidR="00CE075A">
        <w:rPr>
          <w:lang w:eastAsia="en-US"/>
        </w:rPr>
        <w:t>[21]</w:t>
      </w:r>
      <w:r w:rsidR="00A50816" w:rsidRPr="00515FCA">
        <w:fldChar w:fldCharType="end"/>
      </w:r>
      <w:r w:rsidR="00B814BA" w:rsidRPr="00515FCA">
        <w:rPr>
          <w:lang w:eastAsia="en-US"/>
        </w:rPr>
        <w:t>.</w:t>
      </w:r>
      <w:r w:rsidR="0016336A" w:rsidRPr="00515FCA">
        <w:rPr>
          <w:lang w:eastAsia="en-US"/>
        </w:rPr>
        <w:t xml:space="preserve"> The camera </w:t>
      </w:r>
      <w:r w:rsidR="00F754B5" w:rsidRPr="00515FCA">
        <w:rPr>
          <w:lang w:eastAsia="en-US"/>
        </w:rPr>
        <w:t xml:space="preserve">with a charge coupled device (CCD) sensor </w:t>
      </w:r>
      <w:r w:rsidR="0016336A" w:rsidRPr="00515FCA">
        <w:rPr>
          <w:lang w:eastAsia="en-US"/>
        </w:rPr>
        <w:t xml:space="preserve">is suspended over the reflective dome </w:t>
      </w:r>
      <w:r w:rsidR="00B64CE1" w:rsidRPr="00515FCA">
        <w:rPr>
          <w:lang w:eastAsia="en-US"/>
        </w:rPr>
        <w:t>on a thin metal arm and there is a black band on the dome to block out the sun, with the dome and band rotating throughout the day.</w:t>
      </w:r>
    </w:p>
    <w:p w14:paraId="6E150ECF" w14:textId="77777777" w:rsidR="00B814BA" w:rsidRPr="00515FCA" w:rsidRDefault="00B814BA" w:rsidP="008109B7">
      <w:pPr>
        <w:autoSpaceDE w:val="0"/>
        <w:autoSpaceDN w:val="0"/>
        <w:adjustRightInd w:val="0"/>
        <w:spacing w:line="480" w:lineRule="auto"/>
        <w:ind w:left="360"/>
        <w:jc w:val="both"/>
        <w:rPr>
          <w:lang w:eastAsia="en-US"/>
        </w:rPr>
      </w:pPr>
    </w:p>
    <w:p w14:paraId="51BD3125" w14:textId="598803F2" w:rsidR="00B64CE1" w:rsidRPr="00515FCA" w:rsidRDefault="00CE63BD" w:rsidP="008109B7">
      <w:pPr>
        <w:autoSpaceDE w:val="0"/>
        <w:autoSpaceDN w:val="0"/>
        <w:adjustRightInd w:val="0"/>
        <w:spacing w:line="480" w:lineRule="auto"/>
        <w:jc w:val="both"/>
        <w:rPr>
          <w:lang w:eastAsia="en-US"/>
        </w:rPr>
      </w:pPr>
      <w:r w:rsidRPr="00515FCA">
        <w:rPr>
          <w:lang w:eastAsia="en-US"/>
        </w:rPr>
        <w:t xml:space="preserve">The data from the first three meters is collected by data loggers </w:t>
      </w:r>
      <w:r w:rsidR="000927F8" w:rsidRPr="00515FCA">
        <w:t xml:space="preserve">and the </w:t>
      </w:r>
      <w:r w:rsidR="00866DAC" w:rsidRPr="00515FCA">
        <w:t>Internet Data Link (</w:t>
      </w:r>
      <w:r w:rsidR="000927F8" w:rsidRPr="00515FCA">
        <w:t>IDL</w:t>
      </w:r>
      <w:r w:rsidR="00866DAC" w:rsidRPr="00515FCA">
        <w:t>)</w:t>
      </w:r>
      <w:r w:rsidR="000927F8" w:rsidRPr="00515FCA">
        <w:t xml:space="preserve"> software (Solar Light Co., Philadelphia, PA. USA) which downloads the data </w:t>
      </w:r>
      <w:r w:rsidR="00866DAC" w:rsidRPr="00515FCA">
        <w:t xml:space="preserve">from the data logger </w:t>
      </w:r>
      <w:r w:rsidR="000927F8" w:rsidRPr="00515FCA">
        <w:rPr>
          <w:lang w:eastAsia="en-US"/>
        </w:rPr>
        <w:t>and</w:t>
      </w:r>
      <w:r w:rsidRPr="00515FCA">
        <w:rPr>
          <w:lang w:eastAsia="en-US"/>
        </w:rPr>
        <w:t xml:space="preserve"> </w:t>
      </w:r>
      <w:r w:rsidR="00E53DC9" w:rsidRPr="00515FCA">
        <w:rPr>
          <w:lang w:eastAsia="en-US"/>
        </w:rPr>
        <w:t xml:space="preserve">outputs the </w:t>
      </w:r>
      <w:r w:rsidR="000927F8" w:rsidRPr="00515FCA">
        <w:t xml:space="preserve">written </w:t>
      </w:r>
      <w:r w:rsidR="00E53DC9" w:rsidRPr="00515FCA">
        <w:t xml:space="preserve">data </w:t>
      </w:r>
      <w:r w:rsidR="000927F8" w:rsidRPr="00515FCA">
        <w:t xml:space="preserve">as a </w:t>
      </w:r>
      <w:r w:rsidR="00866DAC" w:rsidRPr="00515FCA">
        <w:t xml:space="preserve">graph </w:t>
      </w:r>
      <w:r w:rsidR="000927F8" w:rsidRPr="00515FCA">
        <w:t>to a remote server that makes the information available online with a data update provided every 5 minutes</w:t>
      </w:r>
      <w:r w:rsidR="004F0377" w:rsidRPr="00515FCA">
        <w:t xml:space="preserve">. </w:t>
      </w:r>
      <w:r w:rsidR="00866DAC" w:rsidRPr="00515FCA">
        <w:t xml:space="preserve">The format of the display and the graphs are user defined </w:t>
      </w:r>
      <w:r w:rsidR="00597B8C" w:rsidRPr="00515FCA">
        <w:t xml:space="preserve">and </w:t>
      </w:r>
      <w:r w:rsidR="00866DAC" w:rsidRPr="00515FCA">
        <w:t xml:space="preserve">specified by the user. </w:t>
      </w:r>
      <w:r w:rsidR="004F0377" w:rsidRPr="00515FCA">
        <w:t xml:space="preserve">Similarly, </w:t>
      </w:r>
      <w:r w:rsidR="00251DB4" w:rsidRPr="00515FCA">
        <w:rPr>
          <w:lang w:eastAsia="en-US"/>
        </w:rPr>
        <w:t>t</w:t>
      </w:r>
      <w:r w:rsidR="00B64CE1" w:rsidRPr="00515FCA">
        <w:rPr>
          <w:lang w:eastAsia="en-US"/>
        </w:rPr>
        <w:t xml:space="preserve">he data on the cloud fraction with the raw image and the processed image </w:t>
      </w:r>
      <w:r w:rsidR="00251DB4" w:rsidRPr="00515FCA">
        <w:rPr>
          <w:lang w:eastAsia="en-US"/>
        </w:rPr>
        <w:t>are</w:t>
      </w:r>
      <w:r w:rsidR="00B64CE1" w:rsidRPr="00515FCA">
        <w:rPr>
          <w:lang w:eastAsia="en-US"/>
        </w:rPr>
        <w:t xml:space="preserve"> uploaded </w:t>
      </w:r>
      <w:r w:rsidR="00266D04" w:rsidRPr="00515FCA">
        <w:rPr>
          <w:lang w:eastAsia="en-US"/>
        </w:rPr>
        <w:t>by the T</w:t>
      </w:r>
      <w:r w:rsidR="00DD6E6B" w:rsidRPr="00515FCA">
        <w:rPr>
          <w:lang w:eastAsia="en-US"/>
        </w:rPr>
        <w:t xml:space="preserve">otal </w:t>
      </w:r>
      <w:r w:rsidR="00266D04" w:rsidRPr="00515FCA">
        <w:rPr>
          <w:lang w:eastAsia="en-US"/>
        </w:rPr>
        <w:t>S</w:t>
      </w:r>
      <w:r w:rsidR="00DD6E6B" w:rsidRPr="00515FCA">
        <w:rPr>
          <w:lang w:eastAsia="en-US"/>
        </w:rPr>
        <w:t xml:space="preserve">ky </w:t>
      </w:r>
      <w:r w:rsidR="00266D04" w:rsidRPr="00515FCA">
        <w:rPr>
          <w:lang w:eastAsia="en-US"/>
        </w:rPr>
        <w:t>I</w:t>
      </w:r>
      <w:r w:rsidR="00DD6E6B" w:rsidRPr="00515FCA">
        <w:rPr>
          <w:lang w:eastAsia="en-US"/>
        </w:rPr>
        <w:t>mager</w:t>
      </w:r>
      <w:r w:rsidR="00266D04" w:rsidRPr="00515FCA">
        <w:rPr>
          <w:lang w:eastAsia="en-US"/>
        </w:rPr>
        <w:t xml:space="preserve"> software </w:t>
      </w:r>
      <w:r w:rsidR="00B64CE1" w:rsidRPr="00515FCA">
        <w:rPr>
          <w:lang w:eastAsia="en-US"/>
        </w:rPr>
        <w:t>every five minutes</w:t>
      </w:r>
      <w:r w:rsidR="00866DAC" w:rsidRPr="00515FCA">
        <w:rPr>
          <w:lang w:eastAsia="en-US"/>
        </w:rPr>
        <w:t xml:space="preserve"> to a server</w:t>
      </w:r>
      <w:r w:rsidR="004F0377" w:rsidRPr="00515FCA">
        <w:rPr>
          <w:lang w:eastAsia="en-US"/>
        </w:rPr>
        <w:t>. The educational activities based on the real-time data are at:</w:t>
      </w:r>
    </w:p>
    <w:p w14:paraId="1817A7D4" w14:textId="40F69EF5" w:rsidR="00266D04" w:rsidRPr="00515FCA" w:rsidRDefault="006C47C2" w:rsidP="008109B7">
      <w:pPr>
        <w:autoSpaceDE w:val="0"/>
        <w:autoSpaceDN w:val="0"/>
        <w:adjustRightInd w:val="0"/>
        <w:spacing w:line="480" w:lineRule="auto"/>
      </w:pPr>
      <w:hyperlink r:id="rId8" w:history="1">
        <w:r w:rsidR="004F0377" w:rsidRPr="00515FCA">
          <w:rPr>
            <w:rStyle w:val="Hyperlink"/>
          </w:rPr>
          <w:t>http://uveducation.usq.edu.au/</w:t>
        </w:r>
      </w:hyperlink>
    </w:p>
    <w:p w14:paraId="5496FBA2" w14:textId="77777777" w:rsidR="00B1504C" w:rsidRPr="00515FCA" w:rsidRDefault="00B1504C" w:rsidP="00133F79">
      <w:pPr>
        <w:autoSpaceDE w:val="0"/>
        <w:autoSpaceDN w:val="0"/>
        <w:adjustRightInd w:val="0"/>
        <w:spacing w:line="480" w:lineRule="auto"/>
        <w:jc w:val="both"/>
        <w:rPr>
          <w:lang w:eastAsia="en-US"/>
        </w:rPr>
      </w:pPr>
    </w:p>
    <w:p w14:paraId="41F39721" w14:textId="1FCAFC51" w:rsidR="004F0377" w:rsidRPr="00515FCA" w:rsidRDefault="00866DAC" w:rsidP="00133F79">
      <w:pPr>
        <w:autoSpaceDE w:val="0"/>
        <w:autoSpaceDN w:val="0"/>
        <w:adjustRightInd w:val="0"/>
        <w:spacing w:line="480" w:lineRule="auto"/>
        <w:jc w:val="both"/>
        <w:rPr>
          <w:lang w:eastAsia="en-US"/>
        </w:rPr>
      </w:pPr>
      <w:r w:rsidRPr="00515FCA">
        <w:rPr>
          <w:lang w:eastAsia="en-US"/>
        </w:rPr>
        <w:t xml:space="preserve">This web page accesses the real-time solar global and diffuse </w:t>
      </w:r>
      <w:proofErr w:type="spellStart"/>
      <w:r w:rsidRPr="00515FCA">
        <w:rPr>
          <w:lang w:eastAsia="en-US"/>
        </w:rPr>
        <w:t>erythemal</w:t>
      </w:r>
      <w:proofErr w:type="spellEnd"/>
      <w:r w:rsidRPr="00515FCA">
        <w:rPr>
          <w:lang w:eastAsia="en-US"/>
        </w:rPr>
        <w:t xml:space="preserve"> UV, the </w:t>
      </w:r>
      <w:r w:rsidR="00797DFE" w:rsidRPr="00515FCA">
        <w:rPr>
          <w:lang w:eastAsia="en-US"/>
        </w:rPr>
        <w:t xml:space="preserve">real-time </w:t>
      </w:r>
      <w:r w:rsidRPr="00515FCA">
        <w:rPr>
          <w:lang w:eastAsia="en-US"/>
        </w:rPr>
        <w:t>UVA data and the cloud data that has been uploaded to the servers</w:t>
      </w:r>
      <w:r w:rsidR="00133F79" w:rsidRPr="00515FCA">
        <w:rPr>
          <w:lang w:eastAsia="en-US"/>
        </w:rPr>
        <w:t xml:space="preserve"> for display </w:t>
      </w:r>
      <w:r w:rsidR="001D04F4" w:rsidRPr="00515FCA">
        <w:rPr>
          <w:lang w:eastAsia="en-US"/>
        </w:rPr>
        <w:t xml:space="preserve">of the real-time UV </w:t>
      </w:r>
      <w:r w:rsidR="001D04F4" w:rsidRPr="00515FCA">
        <w:rPr>
          <w:lang w:eastAsia="en-US"/>
        </w:rPr>
        <w:lastRenderedPageBreak/>
        <w:t xml:space="preserve">and cloud data </w:t>
      </w:r>
      <w:r w:rsidR="00133F79" w:rsidRPr="00515FCA">
        <w:rPr>
          <w:lang w:eastAsia="en-US"/>
        </w:rPr>
        <w:t>and for use in the educational activities</w:t>
      </w:r>
      <w:r w:rsidRPr="00515FCA">
        <w:rPr>
          <w:lang w:eastAsia="en-US"/>
        </w:rPr>
        <w:t>.</w:t>
      </w:r>
      <w:r w:rsidR="001D04F4" w:rsidRPr="00515FCA">
        <w:rPr>
          <w:lang w:eastAsia="en-US"/>
        </w:rPr>
        <w:t xml:space="preserve"> Specific data sets have also been employed to produce animations of the influence of cloud and time of day on the </w:t>
      </w:r>
      <w:proofErr w:type="spellStart"/>
      <w:r w:rsidR="001D04F4" w:rsidRPr="00515FCA">
        <w:rPr>
          <w:lang w:eastAsia="en-US"/>
        </w:rPr>
        <w:t>erythemal</w:t>
      </w:r>
      <w:proofErr w:type="spellEnd"/>
      <w:r w:rsidR="001D04F4" w:rsidRPr="00515FCA">
        <w:rPr>
          <w:lang w:eastAsia="en-US"/>
        </w:rPr>
        <w:t xml:space="preserve"> UV exposures, the influence of cloud and time of day on the relative amounts of diffuse and direct UV and the exposure time required at different times of the day </w:t>
      </w:r>
      <w:r w:rsidR="00B1504C" w:rsidRPr="00515FCA">
        <w:rPr>
          <w:lang w:eastAsia="en-US"/>
        </w:rPr>
        <w:t>to initiate the production of adequate amounts of vitamin D</w:t>
      </w:r>
      <w:r w:rsidR="001D04F4" w:rsidRPr="00515FCA">
        <w:rPr>
          <w:lang w:eastAsia="en-US"/>
        </w:rPr>
        <w:t>.</w:t>
      </w:r>
      <w:r w:rsidR="00B1504C" w:rsidRPr="00515FCA">
        <w:rPr>
          <w:lang w:eastAsia="en-US"/>
        </w:rPr>
        <w:t xml:space="preserve"> </w:t>
      </w:r>
      <w:r w:rsidR="008E410C" w:rsidRPr="00515FCA">
        <w:rPr>
          <w:lang w:eastAsia="en-US"/>
        </w:rPr>
        <w:t xml:space="preserve">The animation on the influence of cloud and time of day on the </w:t>
      </w:r>
      <w:proofErr w:type="spellStart"/>
      <w:r w:rsidR="008E410C" w:rsidRPr="00515FCA">
        <w:rPr>
          <w:lang w:eastAsia="en-US"/>
        </w:rPr>
        <w:t>erythemal</w:t>
      </w:r>
      <w:proofErr w:type="spellEnd"/>
      <w:r w:rsidR="008E410C" w:rsidRPr="00515FCA">
        <w:rPr>
          <w:lang w:eastAsia="en-US"/>
        </w:rPr>
        <w:t xml:space="preserve"> UV exposures compares the </w:t>
      </w:r>
      <w:proofErr w:type="spellStart"/>
      <w:r w:rsidR="008E410C" w:rsidRPr="00515FCA">
        <w:rPr>
          <w:lang w:eastAsia="en-US"/>
        </w:rPr>
        <w:t>erythemal</w:t>
      </w:r>
      <w:proofErr w:type="spellEnd"/>
      <w:r w:rsidR="008E410C" w:rsidRPr="00515FCA">
        <w:rPr>
          <w:lang w:eastAsia="en-US"/>
        </w:rPr>
        <w:t xml:space="preserve"> UV on a cloudy day to that on a cloud free day. The exposures for the cloud free case are actual measured exposures on a cloud free </w:t>
      </w:r>
      <w:r w:rsidR="00D765AB" w:rsidRPr="00515FCA">
        <w:rPr>
          <w:lang w:eastAsia="en-US"/>
        </w:rPr>
        <w:t xml:space="preserve">day </w:t>
      </w:r>
      <w:r w:rsidR="008E410C" w:rsidRPr="00515FCA">
        <w:rPr>
          <w:lang w:eastAsia="en-US"/>
        </w:rPr>
        <w:t xml:space="preserve">that is within two days of the cloudy day. The animation on the relative amounts of diffuse and direct </w:t>
      </w:r>
      <w:proofErr w:type="spellStart"/>
      <w:r w:rsidR="008E410C" w:rsidRPr="00515FCA">
        <w:rPr>
          <w:lang w:eastAsia="en-US"/>
        </w:rPr>
        <w:t>erythemal</w:t>
      </w:r>
      <w:proofErr w:type="spellEnd"/>
      <w:r w:rsidR="008E410C" w:rsidRPr="00515FCA">
        <w:rPr>
          <w:lang w:eastAsia="en-US"/>
        </w:rPr>
        <w:t xml:space="preserve"> UV has derived the direct UV by the subtraction of the measured </w:t>
      </w:r>
      <w:proofErr w:type="spellStart"/>
      <w:r w:rsidR="008E410C" w:rsidRPr="00515FCA">
        <w:rPr>
          <w:lang w:eastAsia="en-US"/>
        </w:rPr>
        <w:t>erythemal</w:t>
      </w:r>
      <w:proofErr w:type="spellEnd"/>
      <w:r w:rsidR="008E410C" w:rsidRPr="00515FCA">
        <w:rPr>
          <w:lang w:eastAsia="en-US"/>
        </w:rPr>
        <w:t xml:space="preserve"> diffuse UV from the measured global </w:t>
      </w:r>
      <w:proofErr w:type="spellStart"/>
      <w:r w:rsidR="008E410C" w:rsidRPr="00515FCA">
        <w:rPr>
          <w:lang w:eastAsia="en-US"/>
        </w:rPr>
        <w:t>erythemal</w:t>
      </w:r>
      <w:proofErr w:type="spellEnd"/>
      <w:r w:rsidR="008E410C" w:rsidRPr="00515FCA">
        <w:rPr>
          <w:lang w:eastAsia="en-US"/>
        </w:rPr>
        <w:t xml:space="preserve"> UV. For each of the </w:t>
      </w:r>
      <w:r w:rsidR="00B1504C" w:rsidRPr="00515FCA">
        <w:rPr>
          <w:lang w:eastAsia="en-US"/>
        </w:rPr>
        <w:t>animation</w:t>
      </w:r>
      <w:r w:rsidR="008E410C" w:rsidRPr="00515FCA">
        <w:rPr>
          <w:lang w:eastAsia="en-US"/>
        </w:rPr>
        <w:t>s, each frame</w:t>
      </w:r>
      <w:r w:rsidR="00B1504C" w:rsidRPr="00515FCA">
        <w:rPr>
          <w:lang w:eastAsia="en-US"/>
        </w:rPr>
        <w:t xml:space="preserve"> has been produced in PowerPoint and the saved file converted into a video file using Media Maker, which was then uploaded onto the </w:t>
      </w:r>
      <w:proofErr w:type="spellStart"/>
      <w:r w:rsidR="00B1504C" w:rsidRPr="00515FCA">
        <w:rPr>
          <w:lang w:eastAsia="en-US"/>
        </w:rPr>
        <w:t>UVEducation</w:t>
      </w:r>
      <w:proofErr w:type="spellEnd"/>
      <w:r w:rsidR="00B1504C" w:rsidRPr="00515FCA">
        <w:rPr>
          <w:lang w:eastAsia="en-US"/>
        </w:rPr>
        <w:t xml:space="preserve"> site.</w:t>
      </w:r>
    </w:p>
    <w:p w14:paraId="6D5FBEC0" w14:textId="77777777" w:rsidR="008E410C" w:rsidRPr="00515FCA" w:rsidRDefault="008E410C" w:rsidP="00133F79">
      <w:pPr>
        <w:autoSpaceDE w:val="0"/>
        <w:autoSpaceDN w:val="0"/>
        <w:adjustRightInd w:val="0"/>
        <w:spacing w:line="480" w:lineRule="auto"/>
        <w:jc w:val="both"/>
        <w:rPr>
          <w:lang w:eastAsia="en-US"/>
        </w:rPr>
      </w:pPr>
    </w:p>
    <w:p w14:paraId="5E8E260A" w14:textId="61674A73" w:rsidR="000E3285" w:rsidRPr="00515FCA" w:rsidRDefault="00221C04" w:rsidP="00E04C1D">
      <w:pPr>
        <w:pStyle w:val="ListParagraph"/>
        <w:numPr>
          <w:ilvl w:val="0"/>
          <w:numId w:val="11"/>
        </w:numPr>
        <w:autoSpaceDE w:val="0"/>
        <w:autoSpaceDN w:val="0"/>
        <w:adjustRightInd w:val="0"/>
        <w:spacing w:line="480" w:lineRule="auto"/>
        <w:rPr>
          <w:rFonts w:ascii="Arial" w:hAnsi="Arial" w:cs="Arial"/>
          <w:b/>
          <w:szCs w:val="19"/>
          <w:lang w:eastAsia="en-US"/>
        </w:rPr>
      </w:pPr>
      <w:r w:rsidRPr="00515FCA">
        <w:rPr>
          <w:rFonts w:ascii="Arial" w:hAnsi="Arial" w:cs="Arial"/>
          <w:b/>
          <w:szCs w:val="19"/>
          <w:lang w:eastAsia="en-US"/>
        </w:rPr>
        <w:t>Results</w:t>
      </w:r>
      <w:r w:rsidR="00251DB4" w:rsidRPr="00515FCA">
        <w:rPr>
          <w:rFonts w:ascii="Arial" w:hAnsi="Arial" w:cs="Arial"/>
          <w:b/>
          <w:szCs w:val="19"/>
          <w:lang w:eastAsia="en-US"/>
        </w:rPr>
        <w:t xml:space="preserve"> and Discussion</w:t>
      </w:r>
    </w:p>
    <w:p w14:paraId="0E56260D" w14:textId="7D2E9721" w:rsidR="00A524C5" w:rsidRPr="00515FCA" w:rsidRDefault="00E04C1D" w:rsidP="008109B7">
      <w:pPr>
        <w:autoSpaceDE w:val="0"/>
        <w:autoSpaceDN w:val="0"/>
        <w:adjustRightInd w:val="0"/>
        <w:spacing w:line="480" w:lineRule="auto"/>
        <w:rPr>
          <w:rFonts w:eastAsia="Times New Roman"/>
          <w:bCs/>
          <w:i/>
          <w:iCs/>
        </w:rPr>
      </w:pPr>
      <w:r w:rsidRPr="00515FCA">
        <w:rPr>
          <w:rFonts w:eastAsia="Times New Roman"/>
          <w:bCs/>
          <w:i/>
          <w:iCs/>
        </w:rPr>
        <w:t xml:space="preserve">3.1 </w:t>
      </w:r>
      <w:r w:rsidR="00A524C5" w:rsidRPr="00515FCA">
        <w:rPr>
          <w:rFonts w:eastAsia="Times New Roman"/>
          <w:bCs/>
          <w:i/>
          <w:iCs/>
        </w:rPr>
        <w:t>Web Site Activity: Real-time Solar UV Data</w:t>
      </w:r>
    </w:p>
    <w:p w14:paraId="36A63ACD" w14:textId="77777777" w:rsidR="00CB2E2F" w:rsidRPr="00515FCA" w:rsidRDefault="00706ADD" w:rsidP="008109B7">
      <w:pPr>
        <w:autoSpaceDE w:val="0"/>
        <w:autoSpaceDN w:val="0"/>
        <w:adjustRightInd w:val="0"/>
        <w:spacing w:line="480" w:lineRule="auto"/>
        <w:jc w:val="both"/>
        <w:rPr>
          <w:color w:val="000000" w:themeColor="text1"/>
        </w:rPr>
      </w:pPr>
      <w:r w:rsidRPr="00515FCA">
        <w:rPr>
          <w:lang w:eastAsia="en-US"/>
        </w:rPr>
        <w:t xml:space="preserve">The </w:t>
      </w:r>
      <w:r w:rsidR="000F05A9" w:rsidRPr="00515FCA">
        <w:rPr>
          <w:lang w:eastAsia="en-US"/>
        </w:rPr>
        <w:t xml:space="preserve">sample snap shot of the </w:t>
      </w:r>
      <w:r w:rsidRPr="00515FCA">
        <w:rPr>
          <w:lang w:eastAsia="en-US"/>
        </w:rPr>
        <w:t>r</w:t>
      </w:r>
      <w:r w:rsidRPr="00515FCA">
        <w:rPr>
          <w:color w:val="000000" w:themeColor="text1"/>
        </w:rPr>
        <w:t xml:space="preserve">eal-time solar UV data for Toowoomba with the </w:t>
      </w:r>
      <w:r w:rsidR="00B36090" w:rsidRPr="00515FCA">
        <w:rPr>
          <w:color w:val="000000" w:themeColor="text1"/>
        </w:rPr>
        <w:t xml:space="preserve">global </w:t>
      </w:r>
      <w:proofErr w:type="spellStart"/>
      <w:r w:rsidRPr="00515FCA">
        <w:rPr>
          <w:color w:val="000000" w:themeColor="text1"/>
        </w:rPr>
        <w:t>erythemal</w:t>
      </w:r>
      <w:proofErr w:type="spellEnd"/>
      <w:r w:rsidRPr="00515FCA">
        <w:rPr>
          <w:color w:val="000000" w:themeColor="text1"/>
        </w:rPr>
        <w:t xml:space="preserve"> UV </w:t>
      </w:r>
      <w:r w:rsidR="004B578A" w:rsidRPr="00515FCA">
        <w:rPr>
          <w:color w:val="000000" w:themeColor="text1"/>
        </w:rPr>
        <w:t>exposures over</w:t>
      </w:r>
      <w:r w:rsidRPr="00515FCA">
        <w:rPr>
          <w:color w:val="000000" w:themeColor="text1"/>
        </w:rPr>
        <w:t xml:space="preserve"> five</w:t>
      </w:r>
      <w:r w:rsidR="00056EF3" w:rsidRPr="00515FCA">
        <w:rPr>
          <w:color w:val="000000" w:themeColor="text1"/>
        </w:rPr>
        <w:t xml:space="preserve"> minutes</w:t>
      </w:r>
      <w:r w:rsidRPr="00515FCA">
        <w:rPr>
          <w:color w:val="000000" w:themeColor="text1"/>
        </w:rPr>
        <w:t xml:space="preserve"> </w:t>
      </w:r>
      <w:r w:rsidR="004B578A" w:rsidRPr="00515FCA">
        <w:rPr>
          <w:color w:val="000000" w:themeColor="text1"/>
        </w:rPr>
        <w:t>on</w:t>
      </w:r>
      <w:r w:rsidRPr="00515FCA">
        <w:rPr>
          <w:color w:val="000000" w:themeColor="text1"/>
        </w:rPr>
        <w:t xml:space="preserve"> each day provided on </w:t>
      </w:r>
      <w:r w:rsidR="00710D30" w:rsidRPr="00515FCA">
        <w:rPr>
          <w:color w:val="000000" w:themeColor="text1"/>
        </w:rPr>
        <w:t xml:space="preserve">the </w:t>
      </w:r>
      <w:r w:rsidRPr="00515FCA">
        <w:rPr>
          <w:color w:val="000000" w:themeColor="text1"/>
        </w:rPr>
        <w:t xml:space="preserve">web site are shown in </w:t>
      </w:r>
      <w:r w:rsidRPr="00515FCA">
        <w:rPr>
          <w:color w:val="000000" w:themeColor="text1"/>
        </w:rPr>
        <w:fldChar w:fldCharType="begin"/>
      </w:r>
      <w:r w:rsidRPr="00515FCA">
        <w:rPr>
          <w:color w:val="000000" w:themeColor="text1"/>
        </w:rPr>
        <w:instrText xml:space="preserve"> REF _Ref433375219 \h  \* MERGEFORMAT </w:instrText>
      </w:r>
      <w:r w:rsidRPr="00515FCA">
        <w:rPr>
          <w:color w:val="000000" w:themeColor="text1"/>
        </w:rPr>
      </w:r>
      <w:r w:rsidRPr="00515FCA">
        <w:rPr>
          <w:color w:val="000000" w:themeColor="text1"/>
        </w:rPr>
        <w:fldChar w:fldCharType="separate"/>
      </w:r>
      <w:r w:rsidR="00CE075A" w:rsidRPr="00BB55FF">
        <w:rPr>
          <w:color w:val="000000" w:themeColor="text1"/>
        </w:rPr>
        <w:t xml:space="preserve">Figure </w:t>
      </w:r>
      <w:r w:rsidR="00CE075A" w:rsidRPr="00CE075A">
        <w:rPr>
          <w:noProof/>
          <w:color w:val="000000" w:themeColor="text1"/>
        </w:rPr>
        <w:t>1</w:t>
      </w:r>
      <w:r w:rsidRPr="00515FCA">
        <w:rPr>
          <w:color w:val="000000" w:themeColor="text1"/>
        </w:rPr>
        <w:fldChar w:fldCharType="end"/>
      </w:r>
      <w:r w:rsidRPr="00515FCA">
        <w:rPr>
          <w:color w:val="000000" w:themeColor="text1"/>
        </w:rPr>
        <w:t xml:space="preserve">. </w:t>
      </w:r>
      <w:r w:rsidR="00CB2E2F" w:rsidRPr="00515FCA">
        <w:rPr>
          <w:color w:val="000000" w:themeColor="text1"/>
        </w:rPr>
        <w:t>In order to explain t</w:t>
      </w:r>
      <w:r w:rsidR="00936889" w:rsidRPr="00515FCA">
        <w:rPr>
          <w:color w:val="000000" w:themeColor="text1"/>
        </w:rPr>
        <w:t xml:space="preserve">he </w:t>
      </w:r>
      <w:r w:rsidR="00CB2E2F" w:rsidRPr="00515FCA">
        <w:rPr>
          <w:color w:val="000000" w:themeColor="text1"/>
        </w:rPr>
        <w:t xml:space="preserve">terms on this graph and text on </w:t>
      </w:r>
      <w:r w:rsidR="00936889" w:rsidRPr="00515FCA">
        <w:rPr>
          <w:color w:val="000000" w:themeColor="text1"/>
        </w:rPr>
        <w:t>th</w:t>
      </w:r>
      <w:r w:rsidR="00CB2E2F" w:rsidRPr="00515FCA">
        <w:rPr>
          <w:color w:val="000000" w:themeColor="text1"/>
        </w:rPr>
        <w:t>e</w:t>
      </w:r>
      <w:r w:rsidR="00936889" w:rsidRPr="00515FCA">
        <w:rPr>
          <w:color w:val="000000" w:themeColor="text1"/>
        </w:rPr>
        <w:t xml:space="preserve"> web page and the </w:t>
      </w:r>
      <w:r w:rsidR="00CB2E2F" w:rsidRPr="00515FCA">
        <w:rPr>
          <w:color w:val="000000" w:themeColor="text1"/>
        </w:rPr>
        <w:t xml:space="preserve">graphs and text on the </w:t>
      </w:r>
      <w:r w:rsidR="00936889" w:rsidRPr="00515FCA">
        <w:rPr>
          <w:color w:val="000000" w:themeColor="text1"/>
        </w:rPr>
        <w:t>subsequent pages</w:t>
      </w:r>
      <w:r w:rsidR="00CB2E2F" w:rsidRPr="00515FCA">
        <w:rPr>
          <w:color w:val="000000" w:themeColor="text1"/>
        </w:rPr>
        <w:t xml:space="preserve">, some </w:t>
      </w:r>
      <w:r w:rsidR="00936889" w:rsidRPr="00515FCA">
        <w:rPr>
          <w:color w:val="000000" w:themeColor="text1"/>
        </w:rPr>
        <w:t xml:space="preserve">words and terms in the text </w:t>
      </w:r>
      <w:r w:rsidR="00CB2E2F" w:rsidRPr="00515FCA">
        <w:rPr>
          <w:color w:val="000000" w:themeColor="text1"/>
        </w:rPr>
        <w:t xml:space="preserve">have </w:t>
      </w:r>
      <w:r w:rsidR="00936889" w:rsidRPr="00515FCA">
        <w:rPr>
          <w:color w:val="000000" w:themeColor="text1"/>
        </w:rPr>
        <w:t xml:space="preserve">an explanation </w:t>
      </w:r>
      <w:r w:rsidR="00CB2E2F" w:rsidRPr="00515FCA">
        <w:rPr>
          <w:color w:val="000000" w:themeColor="text1"/>
        </w:rPr>
        <w:t xml:space="preserve">that appears </w:t>
      </w:r>
      <w:r w:rsidR="00936889" w:rsidRPr="00515FCA">
        <w:rPr>
          <w:color w:val="000000" w:themeColor="text1"/>
        </w:rPr>
        <w:t xml:space="preserve">on a computer when the user hovers over them. This is designed to </w:t>
      </w:r>
      <w:r w:rsidR="00CB2E2F" w:rsidRPr="00515FCA">
        <w:rPr>
          <w:color w:val="000000" w:themeColor="text1"/>
        </w:rPr>
        <w:t xml:space="preserve">assist with the understanding of the material. </w:t>
      </w:r>
    </w:p>
    <w:p w14:paraId="590E0150" w14:textId="77777777" w:rsidR="00CB2E2F" w:rsidRPr="00515FCA" w:rsidRDefault="00CB2E2F" w:rsidP="008109B7">
      <w:pPr>
        <w:autoSpaceDE w:val="0"/>
        <w:autoSpaceDN w:val="0"/>
        <w:adjustRightInd w:val="0"/>
        <w:spacing w:line="480" w:lineRule="auto"/>
        <w:jc w:val="both"/>
        <w:rPr>
          <w:color w:val="000000" w:themeColor="text1"/>
        </w:rPr>
      </w:pPr>
    </w:p>
    <w:p w14:paraId="19FE8117" w14:textId="232242EB" w:rsidR="004B578A" w:rsidRDefault="00B6714F" w:rsidP="008109B7">
      <w:pPr>
        <w:autoSpaceDE w:val="0"/>
        <w:autoSpaceDN w:val="0"/>
        <w:adjustRightInd w:val="0"/>
        <w:spacing w:line="480" w:lineRule="auto"/>
        <w:jc w:val="both"/>
        <w:rPr>
          <w:color w:val="000000" w:themeColor="text1"/>
        </w:rPr>
      </w:pPr>
      <w:r w:rsidRPr="00515FCA">
        <w:rPr>
          <w:color w:val="000000" w:themeColor="text1"/>
        </w:rPr>
        <w:t xml:space="preserve">The information on the </w:t>
      </w:r>
      <w:r w:rsidR="00CB2E2F" w:rsidRPr="00515FCA">
        <w:rPr>
          <w:color w:val="000000" w:themeColor="text1"/>
        </w:rPr>
        <w:t xml:space="preserve">page </w:t>
      </w:r>
      <w:r w:rsidRPr="00515FCA">
        <w:rPr>
          <w:color w:val="000000" w:themeColor="text1"/>
        </w:rPr>
        <w:t xml:space="preserve">has the </w:t>
      </w:r>
      <w:r w:rsidR="000F05A9" w:rsidRPr="00515FCA">
        <w:rPr>
          <w:color w:val="000000" w:themeColor="text1"/>
        </w:rPr>
        <w:t xml:space="preserve">maximum </w:t>
      </w:r>
      <w:r w:rsidRPr="00515FCA">
        <w:rPr>
          <w:color w:val="000000" w:themeColor="text1"/>
        </w:rPr>
        <w:t xml:space="preserve">UVI </w:t>
      </w:r>
      <w:r w:rsidR="000F05A9" w:rsidRPr="00515FCA">
        <w:rPr>
          <w:color w:val="000000" w:themeColor="text1"/>
        </w:rPr>
        <w:t xml:space="preserve">encountered </w:t>
      </w:r>
      <w:r w:rsidR="00251DB4" w:rsidRPr="00515FCA">
        <w:rPr>
          <w:color w:val="000000" w:themeColor="text1"/>
        </w:rPr>
        <w:t xml:space="preserve">so far </w:t>
      </w:r>
      <w:r w:rsidR="000F05A9" w:rsidRPr="00515FCA">
        <w:rPr>
          <w:color w:val="000000" w:themeColor="text1"/>
        </w:rPr>
        <w:t xml:space="preserve">throughout the day </w:t>
      </w:r>
      <w:r w:rsidRPr="00515FCA">
        <w:rPr>
          <w:color w:val="000000" w:themeColor="text1"/>
        </w:rPr>
        <w:t>in the top left hand side</w:t>
      </w:r>
      <w:r w:rsidR="000F05A9" w:rsidRPr="00515FCA">
        <w:rPr>
          <w:color w:val="000000" w:themeColor="text1"/>
        </w:rPr>
        <w:t xml:space="preserve"> and</w:t>
      </w:r>
      <w:r w:rsidRPr="00515FCA">
        <w:rPr>
          <w:color w:val="000000" w:themeColor="text1"/>
        </w:rPr>
        <w:t xml:space="preserve"> the current UV</w:t>
      </w:r>
      <w:r w:rsidR="000F05A9" w:rsidRPr="00515FCA">
        <w:rPr>
          <w:color w:val="000000" w:themeColor="text1"/>
        </w:rPr>
        <w:t>I</w:t>
      </w:r>
      <w:r w:rsidRPr="00515FCA">
        <w:rPr>
          <w:color w:val="000000" w:themeColor="text1"/>
        </w:rPr>
        <w:t xml:space="preserve"> in the bottom left hand side</w:t>
      </w:r>
      <w:r w:rsidR="00D4707D" w:rsidRPr="00515FCA">
        <w:rPr>
          <w:color w:val="000000" w:themeColor="text1"/>
        </w:rPr>
        <w:t xml:space="preserve">. The colours on the </w:t>
      </w:r>
      <w:r w:rsidR="000F05A9" w:rsidRPr="00515FCA">
        <w:rPr>
          <w:color w:val="000000" w:themeColor="text1"/>
        </w:rPr>
        <w:t xml:space="preserve">column </w:t>
      </w:r>
      <w:r w:rsidR="00D4707D" w:rsidRPr="00515FCA">
        <w:rPr>
          <w:color w:val="000000" w:themeColor="text1"/>
        </w:rPr>
        <w:t xml:space="preserve">for the UVI are according to the UVI categories of </w:t>
      </w:r>
      <w:r w:rsidR="00B36DDB" w:rsidRPr="00515FCA">
        <w:rPr>
          <w:color w:val="000000" w:themeColor="text1"/>
        </w:rPr>
        <w:t xml:space="preserve">low, </w:t>
      </w:r>
      <w:r w:rsidR="00D4707D" w:rsidRPr="00515FCA">
        <w:rPr>
          <w:color w:val="000000" w:themeColor="text1"/>
        </w:rPr>
        <w:t xml:space="preserve">moderate, high, very high and </w:t>
      </w:r>
      <w:r w:rsidR="00D4707D" w:rsidRPr="00515FCA">
        <w:rPr>
          <w:color w:val="000000" w:themeColor="text1"/>
        </w:rPr>
        <w:lastRenderedPageBreak/>
        <w:t>extreme</w:t>
      </w:r>
      <w:r w:rsidR="00804828" w:rsidRPr="00515FCA">
        <w:rPr>
          <w:color w:val="000000" w:themeColor="text1"/>
        </w:rPr>
        <w:t xml:space="preserve"> </w:t>
      </w:r>
      <w:r w:rsidR="00804828" w:rsidRPr="00515FCA">
        <w:rPr>
          <w:color w:val="000000" w:themeColor="text1"/>
        </w:rPr>
        <w:fldChar w:fldCharType="begin"/>
      </w:r>
      <w:r w:rsidR="00804828" w:rsidRPr="00515FCA">
        <w:rPr>
          <w:color w:val="000000" w:themeColor="text1"/>
        </w:rPr>
        <w:instrText xml:space="preserve"> REF _Ref451059333 \r \h  \* MERGEFORMAT </w:instrText>
      </w:r>
      <w:r w:rsidR="00804828" w:rsidRPr="00515FCA">
        <w:rPr>
          <w:color w:val="000000" w:themeColor="text1"/>
        </w:rPr>
      </w:r>
      <w:r w:rsidR="00804828" w:rsidRPr="00515FCA">
        <w:rPr>
          <w:color w:val="000000" w:themeColor="text1"/>
        </w:rPr>
        <w:fldChar w:fldCharType="separate"/>
      </w:r>
      <w:r w:rsidR="00CE075A">
        <w:rPr>
          <w:color w:val="000000" w:themeColor="text1"/>
        </w:rPr>
        <w:t>[22]</w:t>
      </w:r>
      <w:r w:rsidR="00804828" w:rsidRPr="00515FCA">
        <w:rPr>
          <w:color w:val="000000" w:themeColor="text1"/>
        </w:rPr>
        <w:fldChar w:fldCharType="end"/>
      </w:r>
      <w:r w:rsidR="00D4707D" w:rsidRPr="00515FCA">
        <w:rPr>
          <w:color w:val="000000" w:themeColor="text1"/>
        </w:rPr>
        <w:t xml:space="preserve">. As shown, these correspond to the UVI values of </w:t>
      </w:r>
      <w:r w:rsidR="00B36DDB" w:rsidRPr="00515FCA">
        <w:rPr>
          <w:color w:val="000000" w:themeColor="text1"/>
        </w:rPr>
        <w:t xml:space="preserve">1-2, </w:t>
      </w:r>
      <w:r w:rsidR="00D4707D" w:rsidRPr="00515FCA">
        <w:rPr>
          <w:color w:val="000000" w:themeColor="text1"/>
        </w:rPr>
        <w:t>3</w:t>
      </w:r>
      <w:r w:rsidR="00B36DDB" w:rsidRPr="00515FCA">
        <w:rPr>
          <w:color w:val="000000" w:themeColor="text1"/>
        </w:rPr>
        <w:t>-5</w:t>
      </w:r>
      <w:r w:rsidR="00D4707D" w:rsidRPr="00515FCA">
        <w:rPr>
          <w:color w:val="000000" w:themeColor="text1"/>
        </w:rPr>
        <w:t xml:space="preserve">, </w:t>
      </w:r>
      <w:r w:rsidR="00B36DDB" w:rsidRPr="00515FCA">
        <w:rPr>
          <w:color w:val="000000" w:themeColor="text1"/>
        </w:rPr>
        <w:t>6-7</w:t>
      </w:r>
      <w:r w:rsidR="00D4707D" w:rsidRPr="00515FCA">
        <w:rPr>
          <w:color w:val="000000" w:themeColor="text1"/>
        </w:rPr>
        <w:t xml:space="preserve">, </w:t>
      </w:r>
      <w:r w:rsidR="00B36DDB" w:rsidRPr="00515FCA">
        <w:rPr>
          <w:color w:val="000000" w:themeColor="text1"/>
        </w:rPr>
        <w:t>8-10</w:t>
      </w:r>
      <w:r w:rsidR="00D4707D" w:rsidRPr="00515FCA">
        <w:rPr>
          <w:color w:val="000000" w:themeColor="text1"/>
        </w:rPr>
        <w:t xml:space="preserve"> and </w:t>
      </w:r>
      <w:r w:rsidR="00B36DDB" w:rsidRPr="00515FCA">
        <w:rPr>
          <w:color w:val="000000" w:themeColor="text1"/>
        </w:rPr>
        <w:t>11+</w:t>
      </w:r>
      <w:r w:rsidR="00D4707D" w:rsidRPr="00515FCA">
        <w:rPr>
          <w:color w:val="000000" w:themeColor="text1"/>
        </w:rPr>
        <w:t xml:space="preserve"> </w:t>
      </w:r>
      <w:r w:rsidR="004B578A" w:rsidRPr="00515FCA">
        <w:rPr>
          <w:color w:val="000000" w:themeColor="text1"/>
        </w:rPr>
        <w:t xml:space="preserve">respectively </w:t>
      </w:r>
      <w:r w:rsidR="00D4707D" w:rsidRPr="00515FCA">
        <w:rPr>
          <w:color w:val="000000" w:themeColor="text1"/>
        </w:rPr>
        <w:t xml:space="preserve">for </w:t>
      </w:r>
      <w:r w:rsidR="004B578A" w:rsidRPr="00515FCA">
        <w:rPr>
          <w:color w:val="000000" w:themeColor="text1"/>
        </w:rPr>
        <w:t>each of the categories</w:t>
      </w:r>
      <w:r w:rsidR="00B36DDB" w:rsidRPr="00515FCA">
        <w:rPr>
          <w:color w:val="000000" w:themeColor="text1"/>
        </w:rPr>
        <w:t xml:space="preserve"> </w:t>
      </w:r>
      <w:r w:rsidR="00A50816" w:rsidRPr="00515FCA">
        <w:rPr>
          <w:color w:val="000000" w:themeColor="text1"/>
        </w:rPr>
        <w:fldChar w:fldCharType="begin"/>
      </w:r>
      <w:r w:rsidR="00A50816" w:rsidRPr="00515FCA">
        <w:rPr>
          <w:color w:val="000000" w:themeColor="text1"/>
        </w:rPr>
        <w:instrText xml:space="preserve"> REF _Ref451059333 \r \h </w:instrText>
      </w:r>
      <w:r w:rsidR="00A50816" w:rsidRPr="00515FCA">
        <w:rPr>
          <w:color w:val="000000" w:themeColor="text1"/>
        </w:rPr>
      </w:r>
      <w:r w:rsidR="00515FCA">
        <w:rPr>
          <w:color w:val="000000" w:themeColor="text1"/>
        </w:rPr>
        <w:instrText xml:space="preserve"> \* MERGEFORMAT </w:instrText>
      </w:r>
      <w:r w:rsidR="00A50816" w:rsidRPr="00515FCA">
        <w:rPr>
          <w:color w:val="000000" w:themeColor="text1"/>
        </w:rPr>
        <w:fldChar w:fldCharType="separate"/>
      </w:r>
      <w:r w:rsidR="00CE075A">
        <w:rPr>
          <w:color w:val="000000" w:themeColor="text1"/>
        </w:rPr>
        <w:t>[22]</w:t>
      </w:r>
      <w:r w:rsidR="00A50816" w:rsidRPr="00515FCA">
        <w:rPr>
          <w:color w:val="000000" w:themeColor="text1"/>
        </w:rPr>
        <w:fldChar w:fldCharType="end"/>
      </w:r>
      <w:r w:rsidR="00D4707D" w:rsidRPr="00515FCA">
        <w:rPr>
          <w:color w:val="000000" w:themeColor="text1"/>
        </w:rPr>
        <w:t xml:space="preserve">. </w:t>
      </w:r>
      <w:r w:rsidR="00DB09AF" w:rsidRPr="00515FCA">
        <w:rPr>
          <w:color w:val="000000" w:themeColor="text1"/>
        </w:rPr>
        <w:t xml:space="preserve">For a UVI in the low category, sun protection is generally not required unless outside for an extended time. </w:t>
      </w:r>
      <w:r w:rsidR="004B578A" w:rsidRPr="00515FCA">
        <w:rPr>
          <w:color w:val="000000" w:themeColor="text1"/>
        </w:rPr>
        <w:t xml:space="preserve">The </w:t>
      </w:r>
      <w:r w:rsidR="000F05A9" w:rsidRPr="00515FCA">
        <w:rPr>
          <w:color w:val="000000" w:themeColor="text1"/>
        </w:rPr>
        <w:t>daily</w:t>
      </w:r>
      <w:r w:rsidR="000F05A9">
        <w:rPr>
          <w:color w:val="000000" w:themeColor="text1"/>
        </w:rPr>
        <w:t xml:space="preserve"> global </w:t>
      </w:r>
      <w:proofErr w:type="spellStart"/>
      <w:r w:rsidR="000F05A9">
        <w:rPr>
          <w:color w:val="000000" w:themeColor="text1"/>
        </w:rPr>
        <w:t>erythemal</w:t>
      </w:r>
      <w:proofErr w:type="spellEnd"/>
      <w:r w:rsidR="000F05A9">
        <w:rPr>
          <w:color w:val="000000" w:themeColor="text1"/>
        </w:rPr>
        <w:t xml:space="preserve"> </w:t>
      </w:r>
      <w:r w:rsidR="004B578A">
        <w:rPr>
          <w:color w:val="000000" w:themeColor="text1"/>
        </w:rPr>
        <w:t xml:space="preserve">UV </w:t>
      </w:r>
      <w:r w:rsidR="000F05A9">
        <w:rPr>
          <w:color w:val="000000" w:themeColor="text1"/>
        </w:rPr>
        <w:t xml:space="preserve">exposures </w:t>
      </w:r>
      <w:r w:rsidR="004C09C8">
        <w:rPr>
          <w:color w:val="000000" w:themeColor="text1"/>
        </w:rPr>
        <w:t>for</w:t>
      </w:r>
      <w:r w:rsidR="000F05A9">
        <w:rPr>
          <w:color w:val="000000" w:themeColor="text1"/>
        </w:rPr>
        <w:t xml:space="preserve"> each five minutes in units of MED over five minutes as a function of time of day are plotted in the top graph with the current </w:t>
      </w:r>
      <w:proofErr w:type="spellStart"/>
      <w:r w:rsidR="000F05A9">
        <w:rPr>
          <w:color w:val="000000" w:themeColor="text1"/>
        </w:rPr>
        <w:t>erythemal</w:t>
      </w:r>
      <w:proofErr w:type="spellEnd"/>
      <w:r w:rsidR="000F05A9">
        <w:rPr>
          <w:color w:val="000000" w:themeColor="text1"/>
        </w:rPr>
        <w:t xml:space="preserve"> exposure over the last five minutes in the </w:t>
      </w:r>
      <w:r w:rsidR="004C09C8">
        <w:rPr>
          <w:color w:val="000000" w:themeColor="text1"/>
        </w:rPr>
        <w:t xml:space="preserve">top </w:t>
      </w:r>
      <w:r w:rsidR="000F05A9">
        <w:rPr>
          <w:color w:val="000000" w:themeColor="text1"/>
        </w:rPr>
        <w:t>left hand corner</w:t>
      </w:r>
      <w:r w:rsidR="005C684B">
        <w:rPr>
          <w:color w:val="000000" w:themeColor="text1"/>
        </w:rPr>
        <w:t xml:space="preserve"> of the graph</w:t>
      </w:r>
      <w:r w:rsidR="000F05A9">
        <w:rPr>
          <w:color w:val="000000" w:themeColor="text1"/>
        </w:rPr>
        <w:t xml:space="preserve">. </w:t>
      </w:r>
      <w:r w:rsidR="004B578A">
        <w:rPr>
          <w:color w:val="000000" w:themeColor="text1"/>
        </w:rPr>
        <w:t xml:space="preserve">Similarly, the </w:t>
      </w:r>
      <w:r w:rsidR="00F367B7">
        <w:rPr>
          <w:color w:val="000000" w:themeColor="text1"/>
        </w:rPr>
        <w:t xml:space="preserve">daily global </w:t>
      </w:r>
      <w:r w:rsidR="004B578A">
        <w:rPr>
          <w:color w:val="000000" w:themeColor="text1"/>
        </w:rPr>
        <w:t>UVA exposures over period</w:t>
      </w:r>
      <w:r w:rsidR="00134C26">
        <w:rPr>
          <w:color w:val="000000" w:themeColor="text1"/>
        </w:rPr>
        <w:t>s of five minutes in units of J/</w:t>
      </w:r>
      <w:r w:rsidR="004B578A">
        <w:rPr>
          <w:color w:val="000000" w:themeColor="text1"/>
        </w:rPr>
        <w:t>cm</w:t>
      </w:r>
      <w:r w:rsidR="004B578A" w:rsidRPr="004B578A">
        <w:rPr>
          <w:color w:val="000000" w:themeColor="text1"/>
          <w:vertAlign w:val="superscript"/>
        </w:rPr>
        <w:t>2</w:t>
      </w:r>
      <w:r w:rsidR="004B578A">
        <w:rPr>
          <w:color w:val="000000" w:themeColor="text1"/>
        </w:rPr>
        <w:t xml:space="preserve"> </w:t>
      </w:r>
      <w:r w:rsidR="00F367B7">
        <w:rPr>
          <w:color w:val="000000" w:themeColor="text1"/>
        </w:rPr>
        <w:t xml:space="preserve">over five minutes as a function of time of day </w:t>
      </w:r>
      <w:r w:rsidR="004B578A">
        <w:rPr>
          <w:color w:val="000000" w:themeColor="text1"/>
        </w:rPr>
        <w:t xml:space="preserve">are shown on the bottom </w:t>
      </w:r>
      <w:r w:rsidR="00F367B7">
        <w:rPr>
          <w:color w:val="000000" w:themeColor="text1"/>
        </w:rPr>
        <w:t xml:space="preserve">graph </w:t>
      </w:r>
      <w:r w:rsidR="004B578A">
        <w:rPr>
          <w:color w:val="000000" w:themeColor="text1"/>
        </w:rPr>
        <w:t>of Figure 1</w:t>
      </w:r>
      <w:r w:rsidR="00F367B7">
        <w:rPr>
          <w:color w:val="000000" w:themeColor="text1"/>
        </w:rPr>
        <w:t xml:space="preserve"> with the current UVA exposure over the last five minutes in the </w:t>
      </w:r>
      <w:r w:rsidR="004C09C8">
        <w:rPr>
          <w:color w:val="000000" w:themeColor="text1"/>
        </w:rPr>
        <w:t xml:space="preserve">top </w:t>
      </w:r>
      <w:r w:rsidR="00F367B7">
        <w:rPr>
          <w:color w:val="000000" w:themeColor="text1"/>
        </w:rPr>
        <w:t>left hand corner</w:t>
      </w:r>
      <w:r w:rsidR="005C684B">
        <w:rPr>
          <w:color w:val="000000" w:themeColor="text1"/>
        </w:rPr>
        <w:t xml:space="preserve"> of the graph</w:t>
      </w:r>
      <w:r w:rsidR="00F367B7">
        <w:rPr>
          <w:color w:val="000000" w:themeColor="text1"/>
        </w:rPr>
        <w:t>.</w:t>
      </w:r>
    </w:p>
    <w:p w14:paraId="53AB03F4" w14:textId="77777777" w:rsidR="004B578A" w:rsidRDefault="004B578A" w:rsidP="008109B7">
      <w:pPr>
        <w:autoSpaceDE w:val="0"/>
        <w:autoSpaceDN w:val="0"/>
        <w:adjustRightInd w:val="0"/>
        <w:spacing w:line="480" w:lineRule="auto"/>
        <w:jc w:val="both"/>
        <w:rPr>
          <w:color w:val="000000" w:themeColor="text1"/>
        </w:rPr>
      </w:pPr>
    </w:p>
    <w:p w14:paraId="62C3951C" w14:textId="181DF2B9" w:rsidR="00885585" w:rsidRDefault="00E64CDF" w:rsidP="008109B7">
      <w:pPr>
        <w:autoSpaceDE w:val="0"/>
        <w:autoSpaceDN w:val="0"/>
        <w:adjustRightInd w:val="0"/>
        <w:spacing w:line="480" w:lineRule="auto"/>
        <w:jc w:val="both"/>
        <w:rPr>
          <w:color w:val="000000" w:themeColor="text1"/>
        </w:rPr>
      </w:pPr>
      <w:r>
        <w:rPr>
          <w:color w:val="000000" w:themeColor="text1"/>
        </w:rPr>
        <w:t>The real time solar UV data updates every</w:t>
      </w:r>
      <w:r w:rsidR="00860137">
        <w:rPr>
          <w:color w:val="000000" w:themeColor="text1"/>
        </w:rPr>
        <w:t xml:space="preserve"> five minutes show</w:t>
      </w:r>
      <w:r>
        <w:rPr>
          <w:color w:val="000000" w:themeColor="text1"/>
        </w:rPr>
        <w:t>ing</w:t>
      </w:r>
      <w:r w:rsidR="00860137">
        <w:rPr>
          <w:color w:val="000000" w:themeColor="text1"/>
        </w:rPr>
        <w:t xml:space="preserve"> the real-time influence on the global </w:t>
      </w:r>
      <w:proofErr w:type="spellStart"/>
      <w:r w:rsidR="00860137">
        <w:rPr>
          <w:color w:val="000000" w:themeColor="text1"/>
        </w:rPr>
        <w:t>erythemal</w:t>
      </w:r>
      <w:proofErr w:type="spellEnd"/>
      <w:r w:rsidR="00860137">
        <w:rPr>
          <w:color w:val="000000" w:themeColor="text1"/>
        </w:rPr>
        <w:t xml:space="preserve"> UV and the UVA with time of day and cloud cover</w:t>
      </w:r>
      <w:r>
        <w:rPr>
          <w:color w:val="000000" w:themeColor="text1"/>
        </w:rPr>
        <w:t>.</w:t>
      </w:r>
      <w:r w:rsidR="00860137">
        <w:rPr>
          <w:color w:val="000000" w:themeColor="text1"/>
        </w:rPr>
        <w:t xml:space="preserve"> </w:t>
      </w:r>
      <w:r>
        <w:rPr>
          <w:color w:val="000000" w:themeColor="text1"/>
        </w:rPr>
        <w:t>The real time data clearly shows the influence of cloud which accounts for the observed</w:t>
      </w:r>
      <w:r w:rsidR="00860137">
        <w:rPr>
          <w:color w:val="000000" w:themeColor="text1"/>
        </w:rPr>
        <w:t xml:space="preserve"> variability from the </w:t>
      </w:r>
      <w:r>
        <w:rPr>
          <w:color w:val="000000" w:themeColor="text1"/>
        </w:rPr>
        <w:t xml:space="preserve">smooth </w:t>
      </w:r>
      <w:r w:rsidR="00710D30">
        <w:rPr>
          <w:color w:val="000000" w:themeColor="text1"/>
        </w:rPr>
        <w:t xml:space="preserve">clear sky </w:t>
      </w:r>
      <w:r w:rsidR="00860137">
        <w:rPr>
          <w:color w:val="000000" w:themeColor="text1"/>
        </w:rPr>
        <w:t>bell shaped curve</w:t>
      </w:r>
      <w:r>
        <w:rPr>
          <w:color w:val="000000" w:themeColor="text1"/>
        </w:rPr>
        <w:t xml:space="preserve"> expected under cloud free conditions</w:t>
      </w:r>
      <w:r w:rsidR="00860137">
        <w:rPr>
          <w:color w:val="000000" w:themeColor="text1"/>
        </w:rPr>
        <w:t xml:space="preserve">. From the current </w:t>
      </w:r>
      <w:proofErr w:type="spellStart"/>
      <w:r w:rsidR="00860137">
        <w:rPr>
          <w:color w:val="000000" w:themeColor="text1"/>
        </w:rPr>
        <w:t>erythemal</w:t>
      </w:r>
      <w:proofErr w:type="spellEnd"/>
      <w:r w:rsidR="00860137">
        <w:rPr>
          <w:color w:val="000000" w:themeColor="text1"/>
        </w:rPr>
        <w:t xml:space="preserve"> UV in units of MED/5</w:t>
      </w:r>
      <w:r w:rsidR="005C684B">
        <w:rPr>
          <w:color w:val="000000" w:themeColor="text1"/>
        </w:rPr>
        <w:t xml:space="preserve"> min</w:t>
      </w:r>
      <w:r w:rsidR="00860137">
        <w:rPr>
          <w:color w:val="000000" w:themeColor="text1"/>
        </w:rPr>
        <w:t xml:space="preserve"> provided under the </w:t>
      </w:r>
      <w:r>
        <w:rPr>
          <w:color w:val="000000" w:themeColor="text1"/>
        </w:rPr>
        <w:t xml:space="preserve">daily </w:t>
      </w:r>
      <w:r w:rsidR="00860137">
        <w:rPr>
          <w:color w:val="000000" w:themeColor="text1"/>
        </w:rPr>
        <w:t>graph</w:t>
      </w:r>
      <w:r>
        <w:rPr>
          <w:color w:val="000000" w:themeColor="text1"/>
        </w:rPr>
        <w:t>,</w:t>
      </w:r>
      <w:r w:rsidR="00860137">
        <w:rPr>
          <w:color w:val="000000" w:themeColor="text1"/>
        </w:rPr>
        <w:t xml:space="preserve"> one activity allows calculation of the time taken for an exposure of one MED to a horizontal plane. Other </w:t>
      </w:r>
      <w:r w:rsidR="00885585">
        <w:rPr>
          <w:color w:val="000000" w:themeColor="text1"/>
        </w:rPr>
        <w:t>activities can allow the determination for any five minute period of the day</w:t>
      </w:r>
      <w:r w:rsidR="005C684B">
        <w:rPr>
          <w:color w:val="000000" w:themeColor="text1"/>
        </w:rPr>
        <w:t>,</w:t>
      </w:r>
      <w:r w:rsidR="00885585">
        <w:rPr>
          <w:color w:val="000000" w:themeColor="text1"/>
        </w:rPr>
        <w:t xml:space="preserve"> the conversion of MED in the five minutes to J</w:t>
      </w:r>
      <w:r w:rsidR="00134C26">
        <w:rPr>
          <w:color w:val="000000" w:themeColor="text1"/>
        </w:rPr>
        <w:t>/</w:t>
      </w:r>
      <w:r w:rsidR="00885585">
        <w:rPr>
          <w:color w:val="000000" w:themeColor="text1"/>
        </w:rPr>
        <w:t>m</w:t>
      </w:r>
      <w:r w:rsidR="00885585" w:rsidRPr="00885585">
        <w:rPr>
          <w:color w:val="000000" w:themeColor="text1"/>
          <w:vertAlign w:val="superscript"/>
        </w:rPr>
        <w:t>2</w:t>
      </w:r>
      <w:r w:rsidR="00885585">
        <w:rPr>
          <w:color w:val="000000" w:themeColor="text1"/>
        </w:rPr>
        <w:t xml:space="preserve"> over those five minutes and the </w:t>
      </w:r>
      <w:r>
        <w:rPr>
          <w:color w:val="000000" w:themeColor="text1"/>
        </w:rPr>
        <w:t xml:space="preserve">calculation of the </w:t>
      </w:r>
      <w:r w:rsidR="00885585">
        <w:rPr>
          <w:color w:val="000000" w:themeColor="text1"/>
        </w:rPr>
        <w:t>average irradiance in W</w:t>
      </w:r>
      <w:r w:rsidR="00134C26">
        <w:rPr>
          <w:color w:val="000000" w:themeColor="text1"/>
        </w:rPr>
        <w:t>/</w:t>
      </w:r>
      <w:r w:rsidR="00885585">
        <w:rPr>
          <w:color w:val="000000" w:themeColor="text1"/>
        </w:rPr>
        <w:t>m</w:t>
      </w:r>
      <w:r w:rsidR="00885585" w:rsidRPr="00885585">
        <w:rPr>
          <w:color w:val="000000" w:themeColor="text1"/>
          <w:vertAlign w:val="superscript"/>
        </w:rPr>
        <w:t>2</w:t>
      </w:r>
      <w:r w:rsidR="00885585">
        <w:rPr>
          <w:color w:val="000000" w:themeColor="text1"/>
        </w:rPr>
        <w:t xml:space="preserve"> over the five minutes.</w:t>
      </w:r>
    </w:p>
    <w:p w14:paraId="043C3B7A" w14:textId="77777777" w:rsidR="00885585" w:rsidRDefault="00885585" w:rsidP="008109B7">
      <w:pPr>
        <w:autoSpaceDE w:val="0"/>
        <w:autoSpaceDN w:val="0"/>
        <w:adjustRightInd w:val="0"/>
        <w:spacing w:line="480" w:lineRule="auto"/>
        <w:jc w:val="both"/>
        <w:rPr>
          <w:color w:val="000000" w:themeColor="text1"/>
        </w:rPr>
      </w:pPr>
    </w:p>
    <w:p w14:paraId="15C264CE" w14:textId="779E9F2E" w:rsidR="005B1AD1" w:rsidRPr="00D63CA5" w:rsidRDefault="00B6714F" w:rsidP="008109B7">
      <w:pPr>
        <w:autoSpaceDE w:val="0"/>
        <w:autoSpaceDN w:val="0"/>
        <w:adjustRightInd w:val="0"/>
        <w:spacing w:line="480" w:lineRule="auto"/>
        <w:jc w:val="both"/>
        <w:rPr>
          <w:highlight w:val="yellow"/>
        </w:rPr>
      </w:pPr>
      <w:r>
        <w:rPr>
          <w:color w:val="000000" w:themeColor="text1"/>
        </w:rPr>
        <w:t xml:space="preserve">The </w:t>
      </w:r>
      <w:r w:rsidR="00893F45">
        <w:rPr>
          <w:color w:val="000000" w:themeColor="text1"/>
        </w:rPr>
        <w:t xml:space="preserve">column </w:t>
      </w:r>
      <w:r w:rsidR="00251DB4">
        <w:rPr>
          <w:color w:val="000000" w:themeColor="text1"/>
        </w:rPr>
        <w:t xml:space="preserve">on the right </w:t>
      </w:r>
      <w:r>
        <w:rPr>
          <w:color w:val="000000" w:themeColor="text1"/>
        </w:rPr>
        <w:t>provid</w:t>
      </w:r>
      <w:r w:rsidR="00860137">
        <w:rPr>
          <w:color w:val="000000" w:themeColor="text1"/>
        </w:rPr>
        <w:t>ing</w:t>
      </w:r>
      <w:r>
        <w:rPr>
          <w:color w:val="000000" w:themeColor="text1"/>
        </w:rPr>
        <w:t xml:space="preserve"> the cumulative daily UV exposures</w:t>
      </w:r>
      <w:r w:rsidR="00E6122A">
        <w:rPr>
          <w:color w:val="000000" w:themeColor="text1"/>
        </w:rPr>
        <w:t xml:space="preserve"> </w:t>
      </w:r>
      <w:r w:rsidR="00893F45">
        <w:rPr>
          <w:color w:val="000000" w:themeColor="text1"/>
        </w:rPr>
        <w:t xml:space="preserve">in units of MED </w:t>
      </w:r>
      <w:r w:rsidR="00251DB4">
        <w:rPr>
          <w:color w:val="000000" w:themeColor="text1"/>
        </w:rPr>
        <w:t xml:space="preserve">to a horizontal plane </w:t>
      </w:r>
      <w:r w:rsidR="00860137">
        <w:rPr>
          <w:color w:val="000000" w:themeColor="text1"/>
        </w:rPr>
        <w:t>represents</w:t>
      </w:r>
      <w:r w:rsidR="00E6122A">
        <w:rPr>
          <w:color w:val="000000" w:themeColor="text1"/>
        </w:rPr>
        <w:t xml:space="preserve"> the </w:t>
      </w:r>
      <w:r w:rsidR="005B1AD1" w:rsidRPr="00515FCA">
        <w:rPr>
          <w:color w:val="000000" w:themeColor="text1"/>
        </w:rPr>
        <w:t xml:space="preserve">area under the curve of the daily </w:t>
      </w:r>
      <w:proofErr w:type="spellStart"/>
      <w:r w:rsidR="005B1AD1" w:rsidRPr="00515FCA">
        <w:rPr>
          <w:color w:val="000000" w:themeColor="text1"/>
        </w:rPr>
        <w:t>erythemal</w:t>
      </w:r>
      <w:proofErr w:type="spellEnd"/>
      <w:r w:rsidR="005B1AD1" w:rsidRPr="00515FCA">
        <w:rPr>
          <w:color w:val="000000" w:themeColor="text1"/>
        </w:rPr>
        <w:t xml:space="preserve"> UV</w:t>
      </w:r>
      <w:r w:rsidR="005C684B" w:rsidRPr="00515FCA">
        <w:rPr>
          <w:color w:val="000000" w:themeColor="text1"/>
        </w:rPr>
        <w:t xml:space="preserve"> graph</w:t>
      </w:r>
      <w:r w:rsidR="005B1AD1" w:rsidRPr="00515FCA">
        <w:rPr>
          <w:color w:val="000000" w:themeColor="text1"/>
        </w:rPr>
        <w:t xml:space="preserve">. </w:t>
      </w:r>
      <w:r w:rsidR="008E01A9" w:rsidRPr="00515FCA">
        <w:rPr>
          <w:color w:val="000000" w:themeColor="text1"/>
        </w:rPr>
        <w:t xml:space="preserve">Based on this information, </w:t>
      </w:r>
      <w:r w:rsidR="00E64CDF" w:rsidRPr="00515FCA">
        <w:rPr>
          <w:color w:val="000000" w:themeColor="text1"/>
        </w:rPr>
        <w:t xml:space="preserve">another online </w:t>
      </w:r>
      <w:r w:rsidR="00860137" w:rsidRPr="00515FCA">
        <w:rPr>
          <w:color w:val="000000" w:themeColor="text1"/>
        </w:rPr>
        <w:t>activity</w:t>
      </w:r>
      <w:r w:rsidR="008E01A9" w:rsidRPr="00515FCA">
        <w:rPr>
          <w:color w:val="000000" w:themeColor="text1"/>
        </w:rPr>
        <w:t xml:space="preserve"> </w:t>
      </w:r>
      <w:r w:rsidR="00A514DF" w:rsidRPr="00515FCA">
        <w:rPr>
          <w:color w:val="000000" w:themeColor="text1"/>
        </w:rPr>
        <w:t xml:space="preserve">called ‘Influence of cloud on the solar UV’ described in Section 3.3 </w:t>
      </w:r>
      <w:r w:rsidR="00860137" w:rsidRPr="00515FCA">
        <w:rPr>
          <w:color w:val="000000" w:themeColor="text1"/>
        </w:rPr>
        <w:t xml:space="preserve">allows the </w:t>
      </w:r>
      <w:r w:rsidR="008E01A9" w:rsidRPr="00515FCA">
        <w:rPr>
          <w:color w:val="000000" w:themeColor="text1"/>
        </w:rPr>
        <w:t>observ</w:t>
      </w:r>
      <w:r w:rsidR="00860137" w:rsidRPr="00515FCA">
        <w:rPr>
          <w:color w:val="000000" w:themeColor="text1"/>
        </w:rPr>
        <w:t>ation</w:t>
      </w:r>
      <w:r w:rsidR="00860137">
        <w:rPr>
          <w:color w:val="000000" w:themeColor="text1"/>
        </w:rPr>
        <w:t xml:space="preserve"> of</w:t>
      </w:r>
      <w:r w:rsidR="008E01A9">
        <w:rPr>
          <w:color w:val="000000" w:themeColor="text1"/>
        </w:rPr>
        <w:t xml:space="preserve"> the changes and influencing factors on the </w:t>
      </w:r>
      <w:proofErr w:type="spellStart"/>
      <w:r w:rsidR="008E01A9">
        <w:rPr>
          <w:color w:val="000000" w:themeColor="text1"/>
        </w:rPr>
        <w:lastRenderedPageBreak/>
        <w:t>erythemal</w:t>
      </w:r>
      <w:proofErr w:type="spellEnd"/>
      <w:r w:rsidR="008E01A9">
        <w:rPr>
          <w:color w:val="000000" w:themeColor="text1"/>
        </w:rPr>
        <w:t xml:space="preserve"> UV and the manner in which this contributes to the cumulative exposure </w:t>
      </w:r>
      <w:r w:rsidR="00E64CDF">
        <w:rPr>
          <w:color w:val="000000" w:themeColor="text1"/>
        </w:rPr>
        <w:t xml:space="preserve">observed </w:t>
      </w:r>
      <w:r w:rsidR="008E01A9">
        <w:rPr>
          <w:color w:val="000000" w:themeColor="text1"/>
        </w:rPr>
        <w:t>over the day.</w:t>
      </w:r>
    </w:p>
    <w:p w14:paraId="5DA1F020" w14:textId="77777777" w:rsidR="005B1AD1" w:rsidRPr="00706ADD" w:rsidRDefault="005B1AD1" w:rsidP="008109B7">
      <w:pPr>
        <w:autoSpaceDE w:val="0"/>
        <w:autoSpaceDN w:val="0"/>
        <w:adjustRightInd w:val="0"/>
        <w:spacing w:line="480" w:lineRule="auto"/>
        <w:jc w:val="both"/>
        <w:rPr>
          <w:color w:val="000000" w:themeColor="text1"/>
        </w:rPr>
      </w:pPr>
    </w:p>
    <w:p w14:paraId="2885EBCB" w14:textId="77777777" w:rsidR="00706ADD" w:rsidRPr="00AA5110" w:rsidRDefault="00D83CDA" w:rsidP="008109B7">
      <w:pPr>
        <w:autoSpaceDE w:val="0"/>
        <w:autoSpaceDN w:val="0"/>
        <w:adjustRightInd w:val="0"/>
        <w:spacing w:line="480" w:lineRule="auto"/>
        <w:rPr>
          <w:lang w:eastAsia="en-US"/>
        </w:rPr>
      </w:pPr>
      <w:r>
        <w:rPr>
          <w:noProof/>
        </w:rPr>
        <w:drawing>
          <wp:inline distT="0" distB="0" distL="0" distR="0" wp14:anchorId="1676E5CF" wp14:editId="51488AD7">
            <wp:extent cx="5433646" cy="37402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50" t="22749" r="50587" b="4451"/>
                    <a:stretch/>
                  </pic:blipFill>
                  <pic:spPr bwMode="auto">
                    <a:xfrm>
                      <a:off x="0" y="0"/>
                      <a:ext cx="5474871" cy="37686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B3A15D" w14:textId="77777777" w:rsidR="00BB55FF" w:rsidRDefault="00BB55FF" w:rsidP="008109B7">
      <w:pPr>
        <w:autoSpaceDE w:val="0"/>
        <w:autoSpaceDN w:val="0"/>
        <w:adjustRightInd w:val="0"/>
        <w:spacing w:line="480" w:lineRule="auto"/>
        <w:rPr>
          <w:b/>
          <w:i/>
          <w:lang w:eastAsia="en-US"/>
        </w:rPr>
      </w:pPr>
    </w:p>
    <w:p w14:paraId="6A4245B9" w14:textId="417317FA" w:rsidR="00BB55FF" w:rsidRDefault="00BB55FF" w:rsidP="008109B7">
      <w:pPr>
        <w:pStyle w:val="Caption"/>
        <w:spacing w:line="480" w:lineRule="auto"/>
        <w:jc w:val="both"/>
        <w:rPr>
          <w:i w:val="0"/>
          <w:color w:val="000000" w:themeColor="text1"/>
          <w:sz w:val="24"/>
        </w:rPr>
      </w:pPr>
      <w:bookmarkStart w:id="1" w:name="_Ref433375219"/>
      <w:r w:rsidRPr="00BB55FF">
        <w:rPr>
          <w:i w:val="0"/>
          <w:color w:val="000000" w:themeColor="text1"/>
          <w:sz w:val="24"/>
        </w:rPr>
        <w:t xml:space="preserve">Figure </w:t>
      </w:r>
      <w:r w:rsidRPr="00BB55FF">
        <w:rPr>
          <w:i w:val="0"/>
          <w:color w:val="000000" w:themeColor="text1"/>
          <w:sz w:val="24"/>
        </w:rPr>
        <w:fldChar w:fldCharType="begin"/>
      </w:r>
      <w:r w:rsidRPr="00BB55FF">
        <w:rPr>
          <w:i w:val="0"/>
          <w:color w:val="000000" w:themeColor="text1"/>
          <w:sz w:val="24"/>
        </w:rPr>
        <w:instrText xml:space="preserve"> SEQ Figure \* ARABIC </w:instrText>
      </w:r>
      <w:r w:rsidRPr="00BB55FF">
        <w:rPr>
          <w:i w:val="0"/>
          <w:color w:val="000000" w:themeColor="text1"/>
          <w:sz w:val="24"/>
        </w:rPr>
        <w:fldChar w:fldCharType="separate"/>
      </w:r>
      <w:r w:rsidR="00CE075A">
        <w:rPr>
          <w:i w:val="0"/>
          <w:noProof/>
          <w:color w:val="000000" w:themeColor="text1"/>
          <w:sz w:val="24"/>
        </w:rPr>
        <w:t>1</w:t>
      </w:r>
      <w:r w:rsidRPr="00BB55FF">
        <w:rPr>
          <w:i w:val="0"/>
          <w:color w:val="000000" w:themeColor="text1"/>
          <w:sz w:val="24"/>
        </w:rPr>
        <w:fldChar w:fldCharType="end"/>
      </w:r>
      <w:bookmarkEnd w:id="1"/>
      <w:r w:rsidRPr="00BB55FF">
        <w:rPr>
          <w:i w:val="0"/>
          <w:color w:val="000000" w:themeColor="text1"/>
          <w:sz w:val="24"/>
        </w:rPr>
        <w:t xml:space="preserve"> </w:t>
      </w:r>
      <w:r>
        <w:rPr>
          <w:i w:val="0"/>
          <w:color w:val="000000" w:themeColor="text1"/>
          <w:sz w:val="24"/>
        </w:rPr>
        <w:t>–</w:t>
      </w:r>
      <w:r w:rsidRPr="00BB55FF">
        <w:rPr>
          <w:i w:val="0"/>
          <w:color w:val="000000" w:themeColor="text1"/>
          <w:sz w:val="24"/>
        </w:rPr>
        <w:t xml:space="preserve"> </w:t>
      </w:r>
      <w:r w:rsidR="00EB5A91">
        <w:rPr>
          <w:i w:val="0"/>
          <w:color w:val="000000" w:themeColor="text1"/>
          <w:sz w:val="24"/>
        </w:rPr>
        <w:t>An example of the r</w:t>
      </w:r>
      <w:r>
        <w:rPr>
          <w:i w:val="0"/>
          <w:color w:val="000000" w:themeColor="text1"/>
          <w:sz w:val="24"/>
        </w:rPr>
        <w:t xml:space="preserve">eal-time solar UV data for Toowoomba with </w:t>
      </w:r>
      <w:r w:rsidR="00860137">
        <w:rPr>
          <w:i w:val="0"/>
          <w:color w:val="000000" w:themeColor="text1"/>
          <w:sz w:val="24"/>
        </w:rPr>
        <w:t xml:space="preserve">current date and time in the top right hand corner and </w:t>
      </w:r>
      <w:r>
        <w:rPr>
          <w:i w:val="0"/>
          <w:color w:val="000000" w:themeColor="text1"/>
          <w:sz w:val="24"/>
        </w:rPr>
        <w:t xml:space="preserve">the </w:t>
      </w:r>
      <w:r w:rsidR="00134C26">
        <w:rPr>
          <w:i w:val="0"/>
          <w:color w:val="000000" w:themeColor="text1"/>
          <w:sz w:val="24"/>
        </w:rPr>
        <w:t xml:space="preserve">global </w:t>
      </w:r>
      <w:proofErr w:type="spellStart"/>
      <w:r>
        <w:rPr>
          <w:i w:val="0"/>
          <w:color w:val="000000" w:themeColor="text1"/>
          <w:sz w:val="24"/>
        </w:rPr>
        <w:t>erythemal</w:t>
      </w:r>
      <w:proofErr w:type="spellEnd"/>
      <w:r>
        <w:rPr>
          <w:i w:val="0"/>
          <w:color w:val="000000" w:themeColor="text1"/>
          <w:sz w:val="24"/>
        </w:rPr>
        <w:t xml:space="preserve"> UV</w:t>
      </w:r>
      <w:r w:rsidR="00EB5A91">
        <w:rPr>
          <w:i w:val="0"/>
          <w:color w:val="000000" w:themeColor="text1"/>
          <w:sz w:val="24"/>
        </w:rPr>
        <w:t xml:space="preserve">, UVI </w:t>
      </w:r>
      <w:r>
        <w:rPr>
          <w:i w:val="0"/>
          <w:color w:val="000000" w:themeColor="text1"/>
          <w:sz w:val="24"/>
        </w:rPr>
        <w:t xml:space="preserve">and UVA </w:t>
      </w:r>
      <w:r w:rsidR="00EB5A91">
        <w:rPr>
          <w:i w:val="0"/>
          <w:color w:val="000000" w:themeColor="text1"/>
          <w:sz w:val="24"/>
        </w:rPr>
        <w:t xml:space="preserve">that </w:t>
      </w:r>
      <w:r w:rsidR="005C684B">
        <w:rPr>
          <w:i w:val="0"/>
          <w:color w:val="000000" w:themeColor="text1"/>
          <w:sz w:val="24"/>
        </w:rPr>
        <w:t>are</w:t>
      </w:r>
      <w:r w:rsidR="00EB5A91">
        <w:rPr>
          <w:i w:val="0"/>
          <w:color w:val="000000" w:themeColor="text1"/>
          <w:sz w:val="24"/>
        </w:rPr>
        <w:t xml:space="preserve"> updated every </w:t>
      </w:r>
      <w:r>
        <w:rPr>
          <w:i w:val="0"/>
          <w:color w:val="000000" w:themeColor="text1"/>
          <w:sz w:val="24"/>
        </w:rPr>
        <w:t xml:space="preserve">five </w:t>
      </w:r>
      <w:r w:rsidR="00EB5A91">
        <w:rPr>
          <w:i w:val="0"/>
          <w:color w:val="000000" w:themeColor="text1"/>
          <w:sz w:val="24"/>
        </w:rPr>
        <w:t xml:space="preserve">minutes </w:t>
      </w:r>
      <w:r w:rsidR="00F64304">
        <w:rPr>
          <w:i w:val="0"/>
          <w:color w:val="000000" w:themeColor="text1"/>
          <w:sz w:val="24"/>
        </w:rPr>
        <w:t>during</w:t>
      </w:r>
      <w:r w:rsidR="00EB5A91">
        <w:rPr>
          <w:i w:val="0"/>
          <w:color w:val="000000" w:themeColor="text1"/>
          <w:sz w:val="24"/>
        </w:rPr>
        <w:t xml:space="preserve"> the </w:t>
      </w:r>
      <w:r>
        <w:rPr>
          <w:i w:val="0"/>
          <w:color w:val="000000" w:themeColor="text1"/>
          <w:sz w:val="24"/>
        </w:rPr>
        <w:t>day.</w:t>
      </w:r>
    </w:p>
    <w:p w14:paraId="0B79BB5A" w14:textId="77777777" w:rsidR="00C32916" w:rsidRDefault="00C32916" w:rsidP="008109B7">
      <w:pPr>
        <w:spacing w:line="480" w:lineRule="auto"/>
      </w:pPr>
    </w:p>
    <w:p w14:paraId="581529CF" w14:textId="7737D0C7" w:rsidR="00C32916" w:rsidRDefault="00C32916" w:rsidP="008109B7">
      <w:pPr>
        <w:spacing w:line="480" w:lineRule="auto"/>
        <w:jc w:val="both"/>
      </w:pPr>
      <w:r>
        <w:t xml:space="preserve">The real-time diffuse </w:t>
      </w:r>
      <w:proofErr w:type="spellStart"/>
      <w:r>
        <w:t>erythemal</w:t>
      </w:r>
      <w:proofErr w:type="spellEnd"/>
      <w:r>
        <w:t xml:space="preserve"> UV exposures for each five minutes </w:t>
      </w:r>
      <w:r w:rsidR="00251DB4">
        <w:t>are</w:t>
      </w:r>
      <w:r>
        <w:t xml:space="preserve"> provided in Figure 2. </w:t>
      </w:r>
      <w:r w:rsidR="00A033F6">
        <w:t>These exposure</w:t>
      </w:r>
      <w:r w:rsidR="009D7B4F">
        <w:t>s</w:t>
      </w:r>
      <w:r w:rsidR="00A033F6">
        <w:t xml:space="preserve"> account for approximately half of the global UV radiation received during most period</w:t>
      </w:r>
      <w:r w:rsidR="009D7B4F">
        <w:t>s</w:t>
      </w:r>
      <w:r w:rsidR="00A033F6">
        <w:t xml:space="preserve"> of the day. </w:t>
      </w:r>
      <w:r>
        <w:t xml:space="preserve">The current date </w:t>
      </w:r>
      <w:r w:rsidR="00A033F6">
        <w:t>(</w:t>
      </w:r>
      <w:proofErr w:type="spellStart"/>
      <w:r w:rsidR="00A033F6">
        <w:t>dd</w:t>
      </w:r>
      <w:proofErr w:type="spellEnd"/>
      <w:r w:rsidR="00A033F6">
        <w:t>/mm/</w:t>
      </w:r>
      <w:proofErr w:type="spellStart"/>
      <w:r w:rsidR="00A033F6">
        <w:t>yy</w:t>
      </w:r>
      <w:proofErr w:type="spellEnd"/>
      <w:r w:rsidR="00A033F6">
        <w:t xml:space="preserve">) </w:t>
      </w:r>
      <w:r>
        <w:t xml:space="preserve">and time </w:t>
      </w:r>
      <w:r w:rsidR="00251DB4">
        <w:t>are</w:t>
      </w:r>
      <w:r>
        <w:t xml:space="preserve"> provided in the top right hand corner and updates are provided every five minutes. As well as the graph showing the change in the diffuse </w:t>
      </w:r>
      <w:proofErr w:type="spellStart"/>
      <w:r>
        <w:t>erythemal</w:t>
      </w:r>
      <w:proofErr w:type="spellEnd"/>
      <w:r>
        <w:t xml:space="preserve"> UV throughout the day, the current diffuse UV over the last </w:t>
      </w:r>
      <w:r>
        <w:lastRenderedPageBreak/>
        <w:t xml:space="preserve">five minutes is in the top left hand corner. The cumulative diffuse </w:t>
      </w:r>
      <w:proofErr w:type="spellStart"/>
      <w:r>
        <w:t>erythemal</w:t>
      </w:r>
      <w:proofErr w:type="spellEnd"/>
      <w:r>
        <w:t xml:space="preserve"> UV </w:t>
      </w:r>
      <w:r w:rsidR="00A033F6">
        <w:t>received by a</w:t>
      </w:r>
      <w:r>
        <w:t xml:space="preserve"> horizontal plane </w:t>
      </w:r>
      <w:r w:rsidR="00A033F6">
        <w:t xml:space="preserve">throughout the day </w:t>
      </w:r>
      <w:r>
        <w:t>is shown by the column on the right hand side.</w:t>
      </w:r>
    </w:p>
    <w:p w14:paraId="3EF1DA4B" w14:textId="77777777" w:rsidR="00C32916" w:rsidRPr="00C32916" w:rsidRDefault="00C32916" w:rsidP="008109B7">
      <w:pPr>
        <w:spacing w:line="480" w:lineRule="auto"/>
      </w:pPr>
    </w:p>
    <w:p w14:paraId="5F503EE5" w14:textId="77777777" w:rsidR="00BB55FF" w:rsidRDefault="00D83CDA" w:rsidP="008109B7">
      <w:pPr>
        <w:autoSpaceDE w:val="0"/>
        <w:autoSpaceDN w:val="0"/>
        <w:adjustRightInd w:val="0"/>
        <w:spacing w:line="480" w:lineRule="auto"/>
        <w:rPr>
          <w:rFonts w:eastAsia="Times New Roman"/>
          <w:bCs/>
          <w:i/>
          <w:iCs/>
        </w:rPr>
      </w:pPr>
      <w:r>
        <w:rPr>
          <w:noProof/>
        </w:rPr>
        <w:drawing>
          <wp:inline distT="0" distB="0" distL="0" distR="0" wp14:anchorId="3C33A9FD" wp14:editId="72737452">
            <wp:extent cx="5363308" cy="3253418"/>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633" t="30133" r="51474" b="10192"/>
                    <a:stretch/>
                  </pic:blipFill>
                  <pic:spPr bwMode="auto">
                    <a:xfrm>
                      <a:off x="0" y="0"/>
                      <a:ext cx="5395500" cy="32729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89B441" w14:textId="36844B8C" w:rsidR="0095361A" w:rsidRPr="0095361A" w:rsidRDefault="0095361A" w:rsidP="008109B7">
      <w:pPr>
        <w:autoSpaceDE w:val="0"/>
        <w:autoSpaceDN w:val="0"/>
        <w:adjustRightInd w:val="0"/>
        <w:spacing w:line="480" w:lineRule="auto"/>
        <w:jc w:val="both"/>
        <w:rPr>
          <w:iCs/>
          <w:color w:val="000000" w:themeColor="text1"/>
          <w:szCs w:val="18"/>
        </w:rPr>
      </w:pPr>
      <w:r w:rsidRPr="0095361A">
        <w:rPr>
          <w:iCs/>
          <w:color w:val="000000" w:themeColor="text1"/>
          <w:szCs w:val="18"/>
        </w:rPr>
        <w:t xml:space="preserve">Figure 2 - </w:t>
      </w:r>
      <w:r w:rsidR="005B3A00">
        <w:rPr>
          <w:color w:val="000000" w:themeColor="text1"/>
        </w:rPr>
        <w:t xml:space="preserve">An example of the real-time diffuse </w:t>
      </w:r>
      <w:proofErr w:type="spellStart"/>
      <w:r w:rsidR="005B3A00">
        <w:rPr>
          <w:color w:val="000000" w:themeColor="text1"/>
        </w:rPr>
        <w:t>erythemal</w:t>
      </w:r>
      <w:proofErr w:type="spellEnd"/>
      <w:r w:rsidR="005B3A00">
        <w:rPr>
          <w:color w:val="000000" w:themeColor="text1"/>
        </w:rPr>
        <w:t xml:space="preserve"> UV exposure graph for Toowoomba </w:t>
      </w:r>
      <w:r w:rsidR="005B3A00" w:rsidRPr="005B3A00">
        <w:rPr>
          <w:color w:val="000000" w:themeColor="text1"/>
        </w:rPr>
        <w:t>at 1</w:t>
      </w:r>
      <w:r w:rsidR="00A33D87">
        <w:rPr>
          <w:color w:val="000000" w:themeColor="text1"/>
        </w:rPr>
        <w:t>3</w:t>
      </w:r>
      <w:r w:rsidR="00710D30">
        <w:rPr>
          <w:color w:val="000000" w:themeColor="text1"/>
        </w:rPr>
        <w:t>:</w:t>
      </w:r>
      <w:r w:rsidR="005B3A00" w:rsidRPr="005B3A00">
        <w:rPr>
          <w:color w:val="000000" w:themeColor="text1"/>
        </w:rPr>
        <w:t>3</w:t>
      </w:r>
      <w:r w:rsidR="005B3A00">
        <w:rPr>
          <w:color w:val="000000" w:themeColor="text1"/>
        </w:rPr>
        <w:t xml:space="preserve">5 </w:t>
      </w:r>
      <w:r w:rsidR="004C09C8">
        <w:rPr>
          <w:color w:val="000000" w:themeColor="text1"/>
        </w:rPr>
        <w:t>on the 22</w:t>
      </w:r>
      <w:r w:rsidR="004C09C8" w:rsidRPr="004C09C8">
        <w:rPr>
          <w:color w:val="000000" w:themeColor="text1"/>
          <w:vertAlign w:val="superscript"/>
        </w:rPr>
        <w:t>nd</w:t>
      </w:r>
      <w:r w:rsidR="004C09C8">
        <w:rPr>
          <w:color w:val="000000" w:themeColor="text1"/>
        </w:rPr>
        <w:t xml:space="preserve"> December 2015 for </w:t>
      </w:r>
      <w:r w:rsidR="005B3A00">
        <w:rPr>
          <w:color w:val="000000" w:themeColor="text1"/>
        </w:rPr>
        <w:t xml:space="preserve">every five minutes in units of MED/5 minutes. The right hand column shows the cumulative diffuse </w:t>
      </w:r>
      <w:proofErr w:type="spellStart"/>
      <w:r w:rsidR="005B3A00">
        <w:rPr>
          <w:color w:val="000000" w:themeColor="text1"/>
        </w:rPr>
        <w:t>erythemal</w:t>
      </w:r>
      <w:proofErr w:type="spellEnd"/>
      <w:r w:rsidR="005B3A00">
        <w:rPr>
          <w:color w:val="000000" w:themeColor="text1"/>
        </w:rPr>
        <w:t xml:space="preserve"> UV over the day.</w:t>
      </w:r>
      <w:r w:rsidR="005B3A00">
        <w:rPr>
          <w:i/>
          <w:color w:val="000000" w:themeColor="text1"/>
        </w:rPr>
        <w:t xml:space="preserve"> </w:t>
      </w:r>
    </w:p>
    <w:p w14:paraId="51D4EC04" w14:textId="77777777" w:rsidR="0095361A" w:rsidRDefault="0095361A" w:rsidP="008109B7">
      <w:pPr>
        <w:autoSpaceDE w:val="0"/>
        <w:autoSpaceDN w:val="0"/>
        <w:adjustRightInd w:val="0"/>
        <w:spacing w:line="480" w:lineRule="auto"/>
        <w:rPr>
          <w:rFonts w:eastAsia="Times New Roman"/>
          <w:bCs/>
          <w:i/>
          <w:iCs/>
        </w:rPr>
      </w:pPr>
    </w:p>
    <w:p w14:paraId="706F3D73" w14:textId="703EBD72" w:rsidR="00A524C5" w:rsidRDefault="00E04C1D" w:rsidP="008109B7">
      <w:pPr>
        <w:autoSpaceDE w:val="0"/>
        <w:autoSpaceDN w:val="0"/>
        <w:adjustRightInd w:val="0"/>
        <w:spacing w:line="480" w:lineRule="auto"/>
        <w:rPr>
          <w:rFonts w:eastAsia="Times New Roman"/>
          <w:bCs/>
          <w:i/>
          <w:iCs/>
        </w:rPr>
      </w:pPr>
      <w:r>
        <w:rPr>
          <w:rFonts w:eastAsia="Times New Roman"/>
          <w:bCs/>
          <w:i/>
          <w:iCs/>
        </w:rPr>
        <w:t xml:space="preserve">3.2 </w:t>
      </w:r>
      <w:r w:rsidR="00A524C5">
        <w:rPr>
          <w:rFonts w:eastAsia="Times New Roman"/>
          <w:bCs/>
          <w:i/>
          <w:iCs/>
        </w:rPr>
        <w:t xml:space="preserve">Web Site </w:t>
      </w:r>
      <w:r w:rsidR="00A524C5" w:rsidRPr="00CB6E1D">
        <w:rPr>
          <w:rFonts w:eastAsia="Times New Roman"/>
          <w:bCs/>
          <w:i/>
          <w:iCs/>
        </w:rPr>
        <w:t>Activity:</w:t>
      </w:r>
      <w:r w:rsidR="00A524C5">
        <w:rPr>
          <w:rFonts w:eastAsia="Times New Roman"/>
          <w:bCs/>
          <w:i/>
          <w:iCs/>
        </w:rPr>
        <w:t xml:space="preserve"> Real-time Cloud Cover Data</w:t>
      </w:r>
    </w:p>
    <w:p w14:paraId="76956979" w14:textId="74B361EB" w:rsidR="00B64CE1" w:rsidRDefault="00EB5A91" w:rsidP="008109B7">
      <w:pPr>
        <w:autoSpaceDE w:val="0"/>
        <w:autoSpaceDN w:val="0"/>
        <w:adjustRightInd w:val="0"/>
        <w:spacing w:line="480" w:lineRule="auto"/>
        <w:jc w:val="both"/>
        <w:rPr>
          <w:lang w:eastAsia="en-US"/>
        </w:rPr>
      </w:pPr>
      <w:r>
        <w:rPr>
          <w:color w:val="000000" w:themeColor="text1"/>
        </w:rPr>
        <w:t xml:space="preserve">A </w:t>
      </w:r>
      <w:r w:rsidR="00586AE9">
        <w:rPr>
          <w:color w:val="000000" w:themeColor="text1"/>
        </w:rPr>
        <w:t xml:space="preserve">sample real-time image of the cloud cover </w:t>
      </w:r>
      <w:r>
        <w:rPr>
          <w:color w:val="000000" w:themeColor="text1"/>
        </w:rPr>
        <w:t xml:space="preserve">showing the raw </w:t>
      </w:r>
      <w:r w:rsidR="00CE4AEE">
        <w:rPr>
          <w:color w:val="000000" w:themeColor="text1"/>
        </w:rPr>
        <w:t xml:space="preserve">camera </w:t>
      </w:r>
      <w:r>
        <w:rPr>
          <w:color w:val="000000" w:themeColor="text1"/>
        </w:rPr>
        <w:t>image</w:t>
      </w:r>
      <w:r w:rsidR="002C45E9">
        <w:rPr>
          <w:color w:val="000000" w:themeColor="text1"/>
        </w:rPr>
        <w:t>,</w:t>
      </w:r>
      <w:r>
        <w:rPr>
          <w:color w:val="000000" w:themeColor="text1"/>
        </w:rPr>
        <w:t xml:space="preserve"> the processed image and the amount of cloud cover as a percentage </w:t>
      </w:r>
      <w:r w:rsidR="00586AE9">
        <w:rPr>
          <w:color w:val="000000" w:themeColor="text1"/>
        </w:rPr>
        <w:t xml:space="preserve">is provided in Figure </w:t>
      </w:r>
      <w:r w:rsidR="00B264E5">
        <w:rPr>
          <w:color w:val="000000" w:themeColor="text1"/>
        </w:rPr>
        <w:t>3</w:t>
      </w:r>
      <w:r w:rsidR="00586AE9">
        <w:rPr>
          <w:color w:val="000000" w:themeColor="text1"/>
        </w:rPr>
        <w:t xml:space="preserve">. </w:t>
      </w:r>
      <w:r w:rsidR="00B64CE1">
        <w:rPr>
          <w:lang w:eastAsia="en-US"/>
        </w:rPr>
        <w:t>The thick black band is a black tape on the hemispherical dome with th</w:t>
      </w:r>
      <w:r>
        <w:rPr>
          <w:lang w:eastAsia="en-US"/>
        </w:rPr>
        <w:t>is</w:t>
      </w:r>
      <w:r w:rsidR="00B64CE1">
        <w:rPr>
          <w:lang w:eastAsia="en-US"/>
        </w:rPr>
        <w:t xml:space="preserve"> rotating during the day to obscure the sun from being imaged </w:t>
      </w:r>
      <w:r w:rsidR="00710D30">
        <w:rPr>
          <w:lang w:eastAsia="en-US"/>
        </w:rPr>
        <w:t>and saturating the CCD sensor of the</w:t>
      </w:r>
      <w:r w:rsidR="00B64CE1">
        <w:rPr>
          <w:lang w:eastAsia="en-US"/>
        </w:rPr>
        <w:t xml:space="preserve"> camera. </w:t>
      </w:r>
      <w:r w:rsidR="006132FE">
        <w:rPr>
          <w:lang w:eastAsia="en-US"/>
        </w:rPr>
        <w:t xml:space="preserve">The solar disc is represented by the yellow circle on the black band. </w:t>
      </w:r>
      <w:r w:rsidR="00B64CE1">
        <w:rPr>
          <w:lang w:eastAsia="en-US"/>
        </w:rPr>
        <w:t xml:space="preserve">The very thin line is the rod on which the camera is suspended. </w:t>
      </w:r>
      <w:r>
        <w:rPr>
          <w:lang w:eastAsia="en-US"/>
        </w:rPr>
        <w:t xml:space="preserve">The processed image shows the cloud and sky as white and blue </w:t>
      </w:r>
      <w:r>
        <w:rPr>
          <w:lang w:eastAsia="en-US"/>
        </w:rPr>
        <w:lastRenderedPageBreak/>
        <w:t>respectively. For this example, the image analysis provides the amount of cloud</w:t>
      </w:r>
      <w:r w:rsidR="00B264E5">
        <w:rPr>
          <w:lang w:eastAsia="en-US"/>
        </w:rPr>
        <w:t>, with the raw and processed images and percentage of cloud cover updated every five minutes</w:t>
      </w:r>
      <w:r>
        <w:rPr>
          <w:lang w:eastAsia="en-US"/>
        </w:rPr>
        <w:t>.</w:t>
      </w:r>
    </w:p>
    <w:p w14:paraId="5CFC3B2B" w14:textId="77777777" w:rsidR="00B64CE1" w:rsidRDefault="00B64CE1" w:rsidP="008109B7">
      <w:pPr>
        <w:autoSpaceDE w:val="0"/>
        <w:autoSpaceDN w:val="0"/>
        <w:adjustRightInd w:val="0"/>
        <w:spacing w:line="480" w:lineRule="auto"/>
        <w:jc w:val="both"/>
        <w:rPr>
          <w:lang w:eastAsia="en-US"/>
        </w:rPr>
      </w:pPr>
    </w:p>
    <w:p w14:paraId="5376D655" w14:textId="30D8182A" w:rsidR="00A524C5" w:rsidRDefault="001106C2" w:rsidP="008109B7">
      <w:pPr>
        <w:autoSpaceDE w:val="0"/>
        <w:autoSpaceDN w:val="0"/>
        <w:adjustRightInd w:val="0"/>
        <w:spacing w:line="480" w:lineRule="auto"/>
        <w:jc w:val="both"/>
        <w:rPr>
          <w:rFonts w:eastAsia="Times New Roman"/>
          <w:bCs/>
          <w:iCs/>
        </w:rPr>
      </w:pPr>
      <w:r>
        <w:rPr>
          <w:rFonts w:eastAsia="Times New Roman"/>
          <w:bCs/>
          <w:iCs/>
        </w:rPr>
        <w:t xml:space="preserve">This activity allows </w:t>
      </w:r>
      <w:r w:rsidR="00CE4AEE">
        <w:rPr>
          <w:rFonts w:eastAsia="Times New Roman"/>
          <w:bCs/>
          <w:iCs/>
        </w:rPr>
        <w:t xml:space="preserve">users to </w:t>
      </w:r>
      <w:r>
        <w:rPr>
          <w:rFonts w:eastAsia="Times New Roman"/>
          <w:bCs/>
          <w:iCs/>
        </w:rPr>
        <w:t>evaluat</w:t>
      </w:r>
      <w:r w:rsidR="00CE4AEE">
        <w:rPr>
          <w:rFonts w:eastAsia="Times New Roman"/>
          <w:bCs/>
          <w:iCs/>
        </w:rPr>
        <w:t>e</w:t>
      </w:r>
      <w:r>
        <w:rPr>
          <w:rFonts w:eastAsia="Times New Roman"/>
          <w:bCs/>
          <w:iCs/>
        </w:rPr>
        <w:t xml:space="preserve"> the </w:t>
      </w:r>
      <w:r w:rsidR="00CE4AEE">
        <w:rPr>
          <w:rFonts w:eastAsia="Times New Roman"/>
          <w:bCs/>
          <w:iCs/>
        </w:rPr>
        <w:t xml:space="preserve">influence of </w:t>
      </w:r>
      <w:r>
        <w:rPr>
          <w:rFonts w:eastAsia="Times New Roman"/>
          <w:bCs/>
          <w:iCs/>
        </w:rPr>
        <w:t xml:space="preserve">real-time cloud cover on the </w:t>
      </w:r>
      <w:r w:rsidR="00B264E5">
        <w:rPr>
          <w:rFonts w:eastAsia="Times New Roman"/>
          <w:bCs/>
          <w:iCs/>
        </w:rPr>
        <w:t xml:space="preserve">global and diffuse </w:t>
      </w:r>
      <w:proofErr w:type="spellStart"/>
      <w:r>
        <w:rPr>
          <w:rFonts w:eastAsia="Times New Roman"/>
          <w:bCs/>
          <w:iCs/>
        </w:rPr>
        <w:t>erythemal</w:t>
      </w:r>
      <w:proofErr w:type="spellEnd"/>
      <w:r>
        <w:rPr>
          <w:rFonts w:eastAsia="Times New Roman"/>
          <w:bCs/>
          <w:iCs/>
        </w:rPr>
        <w:t xml:space="preserve"> UV and UVA provided in the previous activity. </w:t>
      </w:r>
      <w:r w:rsidR="00586AE9">
        <w:rPr>
          <w:rFonts w:eastAsia="Times New Roman"/>
          <w:bCs/>
          <w:iCs/>
        </w:rPr>
        <w:t>The influence</w:t>
      </w:r>
      <w:r w:rsidR="00784BC3">
        <w:rPr>
          <w:rFonts w:eastAsia="Times New Roman"/>
          <w:bCs/>
          <w:iCs/>
        </w:rPr>
        <w:t xml:space="preserve"> will depend on the amount of cloud, type of cloud, configuration of cloud with respect to the solar disc and distribution of cloud.</w:t>
      </w:r>
    </w:p>
    <w:p w14:paraId="65A2FF89" w14:textId="77777777" w:rsidR="00A87977" w:rsidRDefault="00A87977" w:rsidP="008109B7">
      <w:pPr>
        <w:autoSpaceDE w:val="0"/>
        <w:autoSpaceDN w:val="0"/>
        <w:adjustRightInd w:val="0"/>
        <w:spacing w:line="480" w:lineRule="auto"/>
        <w:jc w:val="both"/>
        <w:rPr>
          <w:rFonts w:eastAsia="Times New Roman"/>
          <w:bCs/>
          <w:iCs/>
        </w:rPr>
      </w:pPr>
    </w:p>
    <w:p w14:paraId="63B0E113" w14:textId="228EAFFD" w:rsidR="00BF0B07" w:rsidRPr="001106C2" w:rsidRDefault="00A87977" w:rsidP="008109B7">
      <w:pPr>
        <w:autoSpaceDE w:val="0"/>
        <w:autoSpaceDN w:val="0"/>
        <w:adjustRightInd w:val="0"/>
        <w:spacing w:line="480" w:lineRule="auto"/>
        <w:jc w:val="both"/>
        <w:rPr>
          <w:rFonts w:eastAsia="Times New Roman"/>
          <w:bCs/>
          <w:iCs/>
        </w:rPr>
      </w:pPr>
      <w:r>
        <w:rPr>
          <w:rFonts w:ascii="Verdana" w:hAnsi="Verdana"/>
          <w:noProof/>
          <w:sz w:val="20"/>
          <w:szCs w:val="20"/>
        </w:rPr>
        <w:drawing>
          <wp:inline distT="0" distB="0" distL="0" distR="0" wp14:anchorId="57023B23" wp14:editId="4453B2D7">
            <wp:extent cx="5357446" cy="4068834"/>
            <wp:effectExtent l="0" t="0" r="0" b="8255"/>
            <wp:docPr id="5" name="Picture 5" descr="cid:image001.png@01D19AFE.A725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9AFE.A725111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380470" cy="40863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3593F" w14:paraId="33348872" w14:textId="77777777" w:rsidTr="00BF0B07">
        <w:tc>
          <w:tcPr>
            <w:tcW w:w="9242" w:type="dxa"/>
          </w:tcPr>
          <w:p w14:paraId="657E23E9" w14:textId="5FE1CDA1" w:rsidR="0053593F" w:rsidRDefault="0053593F" w:rsidP="008109B7">
            <w:pPr>
              <w:autoSpaceDE w:val="0"/>
              <w:autoSpaceDN w:val="0"/>
              <w:adjustRightInd w:val="0"/>
              <w:spacing w:line="480" w:lineRule="auto"/>
              <w:rPr>
                <w:rFonts w:eastAsia="Times New Roman"/>
                <w:bCs/>
                <w:i/>
                <w:iCs/>
              </w:rPr>
            </w:pPr>
          </w:p>
        </w:tc>
      </w:tr>
      <w:tr w:rsidR="0053593F" w14:paraId="5C4D9C51" w14:textId="77777777" w:rsidTr="00BF0B07">
        <w:tc>
          <w:tcPr>
            <w:tcW w:w="9242" w:type="dxa"/>
          </w:tcPr>
          <w:p w14:paraId="01635F59" w14:textId="749A7C64" w:rsidR="0053593F" w:rsidRDefault="0053593F" w:rsidP="008109B7">
            <w:pPr>
              <w:autoSpaceDE w:val="0"/>
              <w:autoSpaceDN w:val="0"/>
              <w:adjustRightInd w:val="0"/>
              <w:spacing w:line="480" w:lineRule="auto"/>
              <w:rPr>
                <w:rFonts w:eastAsia="Times New Roman"/>
                <w:bCs/>
                <w:i/>
                <w:iCs/>
              </w:rPr>
            </w:pPr>
          </w:p>
        </w:tc>
      </w:tr>
    </w:tbl>
    <w:p w14:paraId="3B519B56" w14:textId="717AA0F9" w:rsidR="005B1AD1" w:rsidRPr="00C83247" w:rsidRDefault="00C83247" w:rsidP="008109B7">
      <w:pPr>
        <w:pStyle w:val="Caption"/>
        <w:spacing w:line="480" w:lineRule="auto"/>
        <w:jc w:val="both"/>
        <w:rPr>
          <w:rFonts w:eastAsia="Times New Roman"/>
          <w:bCs/>
          <w:i w:val="0"/>
          <w:iCs w:val="0"/>
          <w:color w:val="000000" w:themeColor="text1"/>
          <w:sz w:val="24"/>
        </w:rPr>
      </w:pPr>
      <w:r w:rsidRPr="00C83247">
        <w:rPr>
          <w:i w:val="0"/>
          <w:color w:val="000000" w:themeColor="text1"/>
          <w:sz w:val="24"/>
        </w:rPr>
        <w:t xml:space="preserve">Figure </w:t>
      </w:r>
      <w:r w:rsidR="00860137">
        <w:rPr>
          <w:i w:val="0"/>
          <w:color w:val="000000" w:themeColor="text1"/>
          <w:sz w:val="24"/>
        </w:rPr>
        <w:t>3</w:t>
      </w:r>
      <w:r w:rsidRPr="00C83247">
        <w:rPr>
          <w:i w:val="0"/>
          <w:color w:val="000000" w:themeColor="text1"/>
          <w:sz w:val="24"/>
        </w:rPr>
        <w:t xml:space="preserve"> </w:t>
      </w:r>
      <w:r w:rsidR="00C622C5">
        <w:rPr>
          <w:i w:val="0"/>
          <w:color w:val="000000" w:themeColor="text1"/>
          <w:sz w:val="24"/>
        </w:rPr>
        <w:t>–</w:t>
      </w:r>
      <w:r w:rsidRPr="00C83247">
        <w:rPr>
          <w:i w:val="0"/>
          <w:color w:val="000000" w:themeColor="text1"/>
          <w:sz w:val="24"/>
        </w:rPr>
        <w:t xml:space="preserve"> </w:t>
      </w:r>
      <w:r w:rsidR="00C622C5">
        <w:rPr>
          <w:i w:val="0"/>
          <w:color w:val="000000" w:themeColor="text1"/>
          <w:sz w:val="24"/>
        </w:rPr>
        <w:t xml:space="preserve">Real-time image </w:t>
      </w:r>
      <w:r w:rsidR="00A87977">
        <w:rPr>
          <w:i w:val="0"/>
          <w:color w:val="000000" w:themeColor="text1"/>
          <w:sz w:val="24"/>
        </w:rPr>
        <w:t xml:space="preserve">example </w:t>
      </w:r>
      <w:r w:rsidR="00C622C5">
        <w:rPr>
          <w:i w:val="0"/>
          <w:color w:val="000000" w:themeColor="text1"/>
          <w:sz w:val="24"/>
        </w:rPr>
        <w:t xml:space="preserve">of the cloud cover </w:t>
      </w:r>
      <w:r w:rsidR="00CE4AEE">
        <w:rPr>
          <w:i w:val="0"/>
          <w:color w:val="000000" w:themeColor="text1"/>
          <w:sz w:val="24"/>
        </w:rPr>
        <w:t>observed over Toowoomba (</w:t>
      </w:r>
      <w:r w:rsidR="00A87977">
        <w:rPr>
          <w:i w:val="0"/>
          <w:color w:val="000000" w:themeColor="text1"/>
          <w:sz w:val="24"/>
        </w:rPr>
        <w:t>left image</w:t>
      </w:r>
      <w:r w:rsidR="00CE4AEE">
        <w:rPr>
          <w:i w:val="0"/>
          <w:color w:val="000000" w:themeColor="text1"/>
          <w:sz w:val="24"/>
        </w:rPr>
        <w:t xml:space="preserve">) </w:t>
      </w:r>
      <w:r w:rsidR="00C622C5">
        <w:rPr>
          <w:i w:val="0"/>
          <w:color w:val="000000" w:themeColor="text1"/>
          <w:sz w:val="24"/>
        </w:rPr>
        <w:t xml:space="preserve">with the </w:t>
      </w:r>
      <w:r w:rsidR="00CE4AEE">
        <w:rPr>
          <w:i w:val="0"/>
          <w:color w:val="000000" w:themeColor="text1"/>
          <w:sz w:val="24"/>
        </w:rPr>
        <w:t xml:space="preserve">corresponding </w:t>
      </w:r>
      <w:r w:rsidR="00C622C5">
        <w:rPr>
          <w:i w:val="0"/>
          <w:color w:val="000000" w:themeColor="text1"/>
          <w:sz w:val="24"/>
        </w:rPr>
        <w:t xml:space="preserve">processed image </w:t>
      </w:r>
      <w:r w:rsidR="00CE4AEE">
        <w:rPr>
          <w:i w:val="0"/>
          <w:color w:val="000000" w:themeColor="text1"/>
          <w:sz w:val="24"/>
        </w:rPr>
        <w:t xml:space="preserve">shown in </w:t>
      </w:r>
      <w:r w:rsidR="00C622C5">
        <w:rPr>
          <w:i w:val="0"/>
          <w:color w:val="000000" w:themeColor="text1"/>
          <w:sz w:val="24"/>
        </w:rPr>
        <w:t xml:space="preserve">the </w:t>
      </w:r>
      <w:r w:rsidR="00A87977">
        <w:rPr>
          <w:i w:val="0"/>
          <w:color w:val="000000" w:themeColor="text1"/>
          <w:sz w:val="24"/>
        </w:rPr>
        <w:t>right image and the time, date and percentage of cloud cover shown below these</w:t>
      </w:r>
      <w:r w:rsidR="00C622C5">
        <w:rPr>
          <w:i w:val="0"/>
          <w:color w:val="000000" w:themeColor="text1"/>
          <w:sz w:val="24"/>
        </w:rPr>
        <w:t xml:space="preserve">. The black band is the tape on the dome to block </w:t>
      </w:r>
      <w:r w:rsidR="00C622C5">
        <w:rPr>
          <w:i w:val="0"/>
          <w:color w:val="000000" w:themeColor="text1"/>
          <w:sz w:val="24"/>
        </w:rPr>
        <w:lastRenderedPageBreak/>
        <w:t>the solar disc, with the dome rotating during the day and the thin line is the arm suspending the CCD camera over the dome.</w:t>
      </w:r>
    </w:p>
    <w:p w14:paraId="44C0F84D" w14:textId="77777777" w:rsidR="005B1AD1" w:rsidRDefault="005B1AD1" w:rsidP="008109B7">
      <w:pPr>
        <w:autoSpaceDE w:val="0"/>
        <w:autoSpaceDN w:val="0"/>
        <w:adjustRightInd w:val="0"/>
        <w:spacing w:line="480" w:lineRule="auto"/>
        <w:rPr>
          <w:rFonts w:eastAsia="Times New Roman"/>
          <w:bCs/>
          <w:i/>
          <w:iCs/>
        </w:rPr>
      </w:pPr>
    </w:p>
    <w:p w14:paraId="3A027572" w14:textId="29853053" w:rsidR="00221C04" w:rsidRPr="00221C04" w:rsidRDefault="00E04C1D" w:rsidP="008109B7">
      <w:pPr>
        <w:autoSpaceDE w:val="0"/>
        <w:autoSpaceDN w:val="0"/>
        <w:adjustRightInd w:val="0"/>
        <w:spacing w:line="480" w:lineRule="auto"/>
        <w:rPr>
          <w:rFonts w:eastAsia="Times New Roman"/>
          <w:bCs/>
          <w:i/>
          <w:iCs/>
        </w:rPr>
      </w:pPr>
      <w:r>
        <w:rPr>
          <w:rFonts w:eastAsia="Times New Roman"/>
          <w:bCs/>
          <w:i/>
          <w:iCs/>
        </w:rPr>
        <w:t xml:space="preserve">3.3 </w:t>
      </w:r>
      <w:r w:rsidR="009F7567">
        <w:rPr>
          <w:rFonts w:eastAsia="Times New Roman"/>
          <w:bCs/>
          <w:i/>
          <w:iCs/>
        </w:rPr>
        <w:t xml:space="preserve">Web Site </w:t>
      </w:r>
      <w:r w:rsidR="00844491">
        <w:rPr>
          <w:rFonts w:eastAsia="Times New Roman"/>
          <w:bCs/>
          <w:i/>
          <w:iCs/>
        </w:rPr>
        <w:t>Activity: Influence of C</w:t>
      </w:r>
      <w:r w:rsidR="00221C04" w:rsidRPr="00221C04">
        <w:rPr>
          <w:rFonts w:eastAsia="Times New Roman"/>
          <w:bCs/>
          <w:i/>
          <w:iCs/>
        </w:rPr>
        <w:t>loud</w:t>
      </w:r>
    </w:p>
    <w:p w14:paraId="0B60573B" w14:textId="30B0D4E9" w:rsidR="00B36090" w:rsidRDefault="00F87073" w:rsidP="008109B7">
      <w:pPr>
        <w:autoSpaceDE w:val="0"/>
        <w:autoSpaceDN w:val="0"/>
        <w:adjustRightInd w:val="0"/>
        <w:spacing w:line="480" w:lineRule="auto"/>
        <w:jc w:val="both"/>
        <w:rPr>
          <w:lang w:eastAsia="en-US"/>
        </w:rPr>
      </w:pPr>
      <w:r>
        <w:t>For a given solar zenith angle</w:t>
      </w:r>
      <w:r w:rsidR="00CE4AEE">
        <w:t xml:space="preserve"> (the angle of the sun with respect to the zenith)</w:t>
      </w:r>
      <w:r>
        <w:t xml:space="preserve">, cloud is the biggest influence on the UV irradiance. This influence is </w:t>
      </w:r>
      <w:r w:rsidR="00CE4AEE">
        <w:t>sensitive</w:t>
      </w:r>
      <w:r>
        <w:t xml:space="preserve"> to the amount of cloud, cloud type, c</w:t>
      </w:r>
      <w:r w:rsidRPr="000C4924">
        <w:t xml:space="preserve">loud position </w:t>
      </w:r>
      <w:r w:rsidRPr="00B70EC8">
        <w:t xml:space="preserve">relative to the sun </w:t>
      </w:r>
      <w:r w:rsidR="00B264E5">
        <w:t xml:space="preserve">and </w:t>
      </w:r>
      <w:r w:rsidR="00CE4AEE">
        <w:t xml:space="preserve">the total sky </w:t>
      </w:r>
      <w:r w:rsidR="00B264E5">
        <w:t xml:space="preserve">distribution of </w:t>
      </w:r>
      <w:r w:rsidR="00CE4AEE">
        <w:t xml:space="preserve">the observed </w:t>
      </w:r>
      <w:r w:rsidR="00B264E5">
        <w:t>cloud</w:t>
      </w:r>
      <w:r w:rsidRPr="00B70EC8">
        <w:t xml:space="preserve"> </w:t>
      </w:r>
      <w:r w:rsidR="00A50816">
        <w:fldChar w:fldCharType="begin"/>
      </w:r>
      <w:r w:rsidR="00A50816">
        <w:instrText xml:space="preserve"> REF _Ref451059366 \r \h </w:instrText>
      </w:r>
      <w:r w:rsidR="00A50816">
        <w:fldChar w:fldCharType="separate"/>
      </w:r>
      <w:r w:rsidR="00CE075A">
        <w:t>[23]</w:t>
      </w:r>
      <w:r w:rsidR="00A50816">
        <w:fldChar w:fldCharType="end"/>
      </w:r>
      <w:r w:rsidRPr="00B70EC8">
        <w:t xml:space="preserve">. </w:t>
      </w:r>
      <w:r w:rsidR="00B36090" w:rsidRPr="00B70EC8">
        <w:rPr>
          <w:lang w:eastAsia="en-US"/>
        </w:rPr>
        <w:t xml:space="preserve">Numerous papers have reported on the influence of cloud on both the </w:t>
      </w:r>
      <w:proofErr w:type="spellStart"/>
      <w:r w:rsidR="00B36090" w:rsidRPr="00B70EC8">
        <w:rPr>
          <w:lang w:eastAsia="en-US"/>
        </w:rPr>
        <w:t>erythemal</w:t>
      </w:r>
      <w:proofErr w:type="spellEnd"/>
      <w:r w:rsidR="00B36090" w:rsidRPr="00B70EC8">
        <w:rPr>
          <w:lang w:eastAsia="en-US"/>
        </w:rPr>
        <w:t xml:space="preserve"> UV and the UVA </w:t>
      </w:r>
      <w:r w:rsidR="00A50816">
        <w:rPr>
          <w:lang w:eastAsia="en-US"/>
        </w:rPr>
        <w:fldChar w:fldCharType="begin"/>
      </w:r>
      <w:r w:rsidR="00A50816">
        <w:rPr>
          <w:lang w:eastAsia="en-US"/>
        </w:rPr>
        <w:instrText xml:space="preserve"> REF _Ref451059380 \r \h </w:instrText>
      </w:r>
      <w:r w:rsidR="00A50816">
        <w:rPr>
          <w:lang w:eastAsia="en-US"/>
        </w:rPr>
      </w:r>
      <w:r w:rsidR="00A50816">
        <w:rPr>
          <w:lang w:eastAsia="en-US"/>
        </w:rPr>
        <w:fldChar w:fldCharType="separate"/>
      </w:r>
      <w:r w:rsidR="00CE075A">
        <w:rPr>
          <w:lang w:eastAsia="en-US"/>
        </w:rPr>
        <w:t>[24</w:t>
      </w:r>
      <w:proofErr w:type="gramStart"/>
      <w:r w:rsidR="00CE075A">
        <w:rPr>
          <w:lang w:eastAsia="en-US"/>
        </w:rPr>
        <w:t>]</w:t>
      </w:r>
      <w:proofErr w:type="gramEnd"/>
      <w:r w:rsidR="00A50816">
        <w:rPr>
          <w:lang w:eastAsia="en-US"/>
        </w:rPr>
        <w:fldChar w:fldCharType="end"/>
      </w:r>
      <w:r w:rsidR="00A50816">
        <w:rPr>
          <w:lang w:eastAsia="en-US"/>
        </w:rPr>
        <w:fldChar w:fldCharType="begin"/>
      </w:r>
      <w:r w:rsidR="00A50816">
        <w:rPr>
          <w:lang w:eastAsia="en-US"/>
        </w:rPr>
        <w:instrText xml:space="preserve"> REF _Ref451059385 \r \h </w:instrText>
      </w:r>
      <w:r w:rsidR="00A50816">
        <w:rPr>
          <w:lang w:eastAsia="en-US"/>
        </w:rPr>
      </w:r>
      <w:r w:rsidR="00A50816">
        <w:rPr>
          <w:lang w:eastAsia="en-US"/>
        </w:rPr>
        <w:fldChar w:fldCharType="separate"/>
      </w:r>
      <w:r w:rsidR="00CE075A">
        <w:rPr>
          <w:lang w:eastAsia="en-US"/>
        </w:rPr>
        <w:t>[25]</w:t>
      </w:r>
      <w:r w:rsidR="00A50816">
        <w:rPr>
          <w:lang w:eastAsia="en-US"/>
        </w:rPr>
        <w:fldChar w:fldCharType="end"/>
      </w:r>
      <w:r w:rsidR="00A50816">
        <w:rPr>
          <w:lang w:eastAsia="en-US"/>
        </w:rPr>
        <w:fldChar w:fldCharType="begin"/>
      </w:r>
      <w:r w:rsidR="00A50816">
        <w:rPr>
          <w:lang w:eastAsia="en-US"/>
        </w:rPr>
        <w:instrText xml:space="preserve"> REF _Ref451059395 \r \h </w:instrText>
      </w:r>
      <w:r w:rsidR="00A50816">
        <w:rPr>
          <w:lang w:eastAsia="en-US"/>
        </w:rPr>
      </w:r>
      <w:r w:rsidR="00A50816">
        <w:rPr>
          <w:lang w:eastAsia="en-US"/>
        </w:rPr>
        <w:fldChar w:fldCharType="separate"/>
      </w:r>
      <w:r w:rsidR="00CE075A">
        <w:rPr>
          <w:lang w:eastAsia="en-US"/>
        </w:rPr>
        <w:t>[26]</w:t>
      </w:r>
      <w:r w:rsidR="00A50816">
        <w:rPr>
          <w:lang w:eastAsia="en-US"/>
        </w:rPr>
        <w:fldChar w:fldCharType="end"/>
      </w:r>
      <w:r w:rsidR="00A50816">
        <w:rPr>
          <w:lang w:eastAsia="en-US"/>
        </w:rPr>
        <w:fldChar w:fldCharType="begin"/>
      </w:r>
      <w:r w:rsidR="00A50816">
        <w:rPr>
          <w:lang w:eastAsia="en-US"/>
        </w:rPr>
        <w:instrText xml:space="preserve"> REF _Ref451059401 \r \h </w:instrText>
      </w:r>
      <w:r w:rsidR="00A50816">
        <w:rPr>
          <w:lang w:eastAsia="en-US"/>
        </w:rPr>
      </w:r>
      <w:r w:rsidR="00A50816">
        <w:rPr>
          <w:lang w:eastAsia="en-US"/>
        </w:rPr>
        <w:fldChar w:fldCharType="separate"/>
      </w:r>
      <w:r w:rsidR="00CE075A">
        <w:rPr>
          <w:lang w:eastAsia="en-US"/>
        </w:rPr>
        <w:t>[27]</w:t>
      </w:r>
      <w:r w:rsidR="00A50816">
        <w:rPr>
          <w:lang w:eastAsia="en-US"/>
        </w:rPr>
        <w:fldChar w:fldCharType="end"/>
      </w:r>
      <w:r w:rsidR="00B36090" w:rsidRPr="00B70EC8">
        <w:rPr>
          <w:lang w:eastAsia="en-US"/>
        </w:rPr>
        <w:t xml:space="preserve">. The integrated system described </w:t>
      </w:r>
      <w:r w:rsidR="00B70EC8" w:rsidRPr="00B70EC8">
        <w:rPr>
          <w:lang w:eastAsia="en-US"/>
        </w:rPr>
        <w:t xml:space="preserve">here </w:t>
      </w:r>
      <w:r w:rsidR="00B36090" w:rsidRPr="00B70EC8">
        <w:rPr>
          <w:lang w:eastAsia="en-US"/>
        </w:rPr>
        <w:t>provid</w:t>
      </w:r>
      <w:r w:rsidR="00B70EC8" w:rsidRPr="00B70EC8">
        <w:rPr>
          <w:lang w:eastAsia="en-US"/>
        </w:rPr>
        <w:t>es</w:t>
      </w:r>
      <w:r w:rsidR="00B36090" w:rsidRPr="00B70EC8">
        <w:rPr>
          <w:lang w:eastAsia="en-US"/>
        </w:rPr>
        <w:t xml:space="preserve"> the real-time data </w:t>
      </w:r>
      <w:r w:rsidR="00B70EC8" w:rsidRPr="00B70EC8">
        <w:rPr>
          <w:lang w:eastAsia="en-US"/>
        </w:rPr>
        <w:t xml:space="preserve">to </w:t>
      </w:r>
      <w:r w:rsidR="00B36090" w:rsidRPr="00B70EC8">
        <w:rPr>
          <w:lang w:eastAsia="en-US"/>
        </w:rPr>
        <w:t xml:space="preserve">enable </w:t>
      </w:r>
      <w:r w:rsidR="00CE4AEE">
        <w:rPr>
          <w:lang w:eastAsia="en-US"/>
        </w:rPr>
        <w:t xml:space="preserve">an informed </w:t>
      </w:r>
      <w:r w:rsidR="00B36090" w:rsidRPr="00B70EC8">
        <w:rPr>
          <w:lang w:eastAsia="en-US"/>
        </w:rPr>
        <w:t>investigat</w:t>
      </w:r>
      <w:r w:rsidR="00B70EC8" w:rsidRPr="00B70EC8">
        <w:rPr>
          <w:lang w:eastAsia="en-US"/>
        </w:rPr>
        <w:t xml:space="preserve">ion </w:t>
      </w:r>
      <w:r w:rsidR="00CE4AEE">
        <w:rPr>
          <w:lang w:eastAsia="en-US"/>
        </w:rPr>
        <w:t>for educating users</w:t>
      </w:r>
      <w:r w:rsidR="00A33D87">
        <w:rPr>
          <w:lang w:eastAsia="en-US"/>
        </w:rPr>
        <w:t xml:space="preserve"> </w:t>
      </w:r>
      <w:r w:rsidR="00B70EC8" w:rsidRPr="00B70EC8">
        <w:rPr>
          <w:lang w:eastAsia="en-US"/>
        </w:rPr>
        <w:t>of</w:t>
      </w:r>
      <w:r w:rsidR="00B36090" w:rsidRPr="00B70EC8">
        <w:rPr>
          <w:lang w:eastAsia="en-US"/>
        </w:rPr>
        <w:t xml:space="preserve"> the influence of cloud on the global </w:t>
      </w:r>
      <w:proofErr w:type="spellStart"/>
      <w:r w:rsidR="00B36090" w:rsidRPr="00B70EC8">
        <w:rPr>
          <w:lang w:eastAsia="en-US"/>
        </w:rPr>
        <w:t>erythemal</w:t>
      </w:r>
      <w:proofErr w:type="spellEnd"/>
      <w:r w:rsidR="00B36090" w:rsidRPr="00B70EC8">
        <w:rPr>
          <w:lang w:eastAsia="en-US"/>
        </w:rPr>
        <w:t xml:space="preserve"> UV </w:t>
      </w:r>
      <w:r w:rsidR="00B70EC8" w:rsidRPr="00B70EC8">
        <w:rPr>
          <w:lang w:eastAsia="en-US"/>
        </w:rPr>
        <w:t>compared to that of a clear day with the same solar zenith angles</w:t>
      </w:r>
      <w:r w:rsidR="00B36090" w:rsidRPr="00B70EC8">
        <w:rPr>
          <w:lang w:eastAsia="en-US"/>
        </w:rPr>
        <w:t>.</w:t>
      </w:r>
      <w:r w:rsidR="00B36090">
        <w:rPr>
          <w:lang w:eastAsia="en-US"/>
        </w:rPr>
        <w:t xml:space="preserve"> </w:t>
      </w:r>
    </w:p>
    <w:p w14:paraId="09FF2A7C" w14:textId="77777777" w:rsidR="00B36090" w:rsidRDefault="00B36090" w:rsidP="008109B7">
      <w:pPr>
        <w:autoSpaceDE w:val="0"/>
        <w:autoSpaceDN w:val="0"/>
        <w:adjustRightInd w:val="0"/>
        <w:spacing w:line="480" w:lineRule="auto"/>
        <w:rPr>
          <w:lang w:eastAsia="en-US"/>
        </w:rPr>
      </w:pPr>
    </w:p>
    <w:p w14:paraId="1D0D856E" w14:textId="0BCF8920" w:rsidR="00221C04" w:rsidRDefault="00F87073" w:rsidP="008109B7">
      <w:pPr>
        <w:autoSpaceDE w:val="0"/>
        <w:autoSpaceDN w:val="0"/>
        <w:adjustRightInd w:val="0"/>
        <w:spacing w:line="480" w:lineRule="auto"/>
        <w:jc w:val="both"/>
      </w:pPr>
      <w:r w:rsidRPr="000C4924">
        <w:t xml:space="preserve">The main </w:t>
      </w:r>
      <w:r>
        <w:t xml:space="preserve">effect </w:t>
      </w:r>
      <w:r w:rsidRPr="000C4924">
        <w:t>of cloud is to convert direct radiation into diffuse UV radiation</w:t>
      </w:r>
      <w:r w:rsidR="00CE4AEE">
        <w:t xml:space="preserve">. </w:t>
      </w:r>
      <w:r w:rsidR="00CE4AEE" w:rsidRPr="000C4924">
        <w:t xml:space="preserve">Clouds not covering but located in proximity to the sun can produce a UV enhancing effect, increasing the UV above clear sky values </w:t>
      </w:r>
      <w:r w:rsidR="00EA4D7D">
        <w:fldChar w:fldCharType="begin"/>
      </w:r>
      <w:r w:rsidR="00EA4D7D">
        <w:instrText xml:space="preserve"> REF _Ref451059366 \r \h </w:instrText>
      </w:r>
      <w:r w:rsidR="00EA4D7D">
        <w:fldChar w:fldCharType="separate"/>
      </w:r>
      <w:r w:rsidR="00CE075A">
        <w:t>[23]</w:t>
      </w:r>
      <w:r w:rsidR="00EA4D7D">
        <w:fldChar w:fldCharType="end"/>
      </w:r>
      <w:r w:rsidR="00CE4AEE">
        <w:t xml:space="preserve">. Cloud can therefore result in </w:t>
      </w:r>
      <w:r w:rsidRPr="000C4924">
        <w:t xml:space="preserve">small enhancements </w:t>
      </w:r>
      <w:r w:rsidR="00CE4AEE">
        <w:t xml:space="preserve">of the UV irradiance </w:t>
      </w:r>
      <w:r w:rsidR="00DF6822">
        <w:t xml:space="preserve">above that of a clear day </w:t>
      </w:r>
      <w:r w:rsidR="00A33D87">
        <w:t>for the same solar angles</w:t>
      </w:r>
      <w:r w:rsidR="00CE4AEE">
        <w:t>, or result in</w:t>
      </w:r>
      <w:r w:rsidRPr="000C4924">
        <w:t xml:space="preserve"> near total elimination</w:t>
      </w:r>
      <w:r w:rsidR="00CE4AEE">
        <w:t xml:space="preserve">, particularly under the influence of heavy rain bearing cloud </w:t>
      </w:r>
      <w:r w:rsidR="00EA4D7D">
        <w:fldChar w:fldCharType="begin"/>
      </w:r>
      <w:r w:rsidR="00EA4D7D">
        <w:instrText xml:space="preserve"> REF _Ref451059486 \r \h </w:instrText>
      </w:r>
      <w:r w:rsidR="00EA4D7D">
        <w:fldChar w:fldCharType="separate"/>
      </w:r>
      <w:r w:rsidR="00CE075A">
        <w:t>[28]</w:t>
      </w:r>
      <w:r w:rsidR="00EA4D7D">
        <w:fldChar w:fldCharType="end"/>
      </w:r>
      <w:r>
        <w:t xml:space="preserve">. </w:t>
      </w:r>
    </w:p>
    <w:p w14:paraId="2AC49126" w14:textId="77777777" w:rsidR="00257949" w:rsidRPr="00257949" w:rsidRDefault="00257949" w:rsidP="008109B7">
      <w:pPr>
        <w:autoSpaceDE w:val="0"/>
        <w:autoSpaceDN w:val="0"/>
        <w:adjustRightInd w:val="0"/>
        <w:spacing w:line="480" w:lineRule="auto"/>
        <w:jc w:val="both"/>
      </w:pPr>
    </w:p>
    <w:p w14:paraId="52011D85" w14:textId="791A275D" w:rsidR="00D63CA5" w:rsidRDefault="00D70A5F" w:rsidP="008109B7">
      <w:pPr>
        <w:autoSpaceDE w:val="0"/>
        <w:autoSpaceDN w:val="0"/>
        <w:adjustRightInd w:val="0"/>
        <w:spacing w:line="480" w:lineRule="auto"/>
        <w:jc w:val="both"/>
      </w:pPr>
      <w:r>
        <w:t>In this activity the real time i</w:t>
      </w:r>
      <w:r w:rsidR="00257949" w:rsidRPr="00257949">
        <w:t xml:space="preserve">nfluence of cloud on the solar UV </w:t>
      </w:r>
      <w:r w:rsidR="005F0A36">
        <w:t xml:space="preserve">to a horizontal plane </w:t>
      </w:r>
      <w:r w:rsidR="00257949" w:rsidRPr="00257949">
        <w:t xml:space="preserve">throughout the day </w:t>
      </w:r>
      <w:r w:rsidR="00840F22">
        <w:t xml:space="preserve">is </w:t>
      </w:r>
      <w:r w:rsidR="00257949" w:rsidRPr="00257949">
        <w:t>shown as a</w:t>
      </w:r>
      <w:r w:rsidR="00134C26">
        <w:t>n</w:t>
      </w:r>
      <w:r w:rsidR="00257949" w:rsidRPr="00257949">
        <w:t xml:space="preserve"> </w:t>
      </w:r>
      <w:r w:rsidR="00134C26">
        <w:t xml:space="preserve">animation </w:t>
      </w:r>
      <w:r w:rsidR="00257949" w:rsidRPr="00257949">
        <w:t xml:space="preserve">of the </w:t>
      </w:r>
      <w:r w:rsidR="00840F22">
        <w:t xml:space="preserve">changing cloud cover measured every five minutes </w:t>
      </w:r>
      <w:r w:rsidR="0081658D">
        <w:t xml:space="preserve">for a selected </w:t>
      </w:r>
      <w:r w:rsidR="00840F22">
        <w:t>sample day</w:t>
      </w:r>
      <w:r w:rsidR="0081658D">
        <w:t>.</w:t>
      </w:r>
      <w:r w:rsidR="00840F22">
        <w:t xml:space="preserve"> </w:t>
      </w:r>
      <w:r w:rsidR="0081658D">
        <w:t>T</w:t>
      </w:r>
      <w:r w:rsidR="00257949" w:rsidRPr="00257949">
        <w:t xml:space="preserve">he corresponding UV exposures </w:t>
      </w:r>
      <w:r w:rsidR="0081658D">
        <w:t xml:space="preserve">are </w:t>
      </w:r>
      <w:r w:rsidR="00257949" w:rsidRPr="00257949">
        <w:t xml:space="preserve">compared to the clear sky exposures. </w:t>
      </w:r>
      <w:r w:rsidR="005F0A36">
        <w:t xml:space="preserve">This illustrates the influence of the different types and configurations of cloud on the solar UV. </w:t>
      </w:r>
    </w:p>
    <w:p w14:paraId="0FD6526F" w14:textId="77777777" w:rsidR="00784BC3" w:rsidRDefault="00784BC3" w:rsidP="008109B7">
      <w:pPr>
        <w:autoSpaceDE w:val="0"/>
        <w:autoSpaceDN w:val="0"/>
        <w:adjustRightInd w:val="0"/>
        <w:spacing w:line="480" w:lineRule="auto"/>
        <w:jc w:val="both"/>
      </w:pPr>
    </w:p>
    <w:p w14:paraId="2C251B02" w14:textId="20C079E5" w:rsidR="00257949" w:rsidRDefault="00840F22" w:rsidP="008109B7">
      <w:pPr>
        <w:autoSpaceDE w:val="0"/>
        <w:autoSpaceDN w:val="0"/>
        <w:adjustRightInd w:val="0"/>
        <w:spacing w:line="480" w:lineRule="auto"/>
        <w:jc w:val="both"/>
      </w:pPr>
      <w:r>
        <w:lastRenderedPageBreak/>
        <w:t xml:space="preserve">A sample frame of this </w:t>
      </w:r>
      <w:r w:rsidR="00134C26">
        <w:t xml:space="preserve">animation </w:t>
      </w:r>
      <w:r>
        <w:t>at 1</w:t>
      </w:r>
      <w:r w:rsidR="005F0A36">
        <w:t xml:space="preserve">2.50 </w:t>
      </w:r>
      <w:r>
        <w:t xml:space="preserve">is shown in </w:t>
      </w:r>
      <w:r w:rsidRPr="00C83247">
        <w:fldChar w:fldCharType="begin"/>
      </w:r>
      <w:r w:rsidRPr="00C83247">
        <w:instrText xml:space="preserve"> REF _Ref433270577 \h </w:instrText>
      </w:r>
      <w:r w:rsidR="00C83247" w:rsidRPr="00C83247">
        <w:instrText xml:space="preserve"> \* MERGEFORMAT </w:instrText>
      </w:r>
      <w:r w:rsidRPr="00C83247">
        <w:fldChar w:fldCharType="separate"/>
      </w:r>
      <w:r w:rsidR="00CE075A" w:rsidRPr="00257949">
        <w:t xml:space="preserve">Figure </w:t>
      </w:r>
      <w:r w:rsidRPr="00C83247">
        <w:fldChar w:fldCharType="end"/>
      </w:r>
      <w:r w:rsidR="0040539A">
        <w:t>4</w:t>
      </w:r>
      <w:r>
        <w:t xml:space="preserve">. </w:t>
      </w:r>
      <w:r w:rsidR="009F65A1">
        <w:t xml:space="preserve">This animation </w:t>
      </w:r>
      <w:r w:rsidR="00462ABE">
        <w:t xml:space="preserve">has a frame </w:t>
      </w:r>
      <w:r w:rsidR="009F65A1">
        <w:t xml:space="preserve">for each of the five minutes of the day. </w:t>
      </w:r>
      <w:r w:rsidR="00257949" w:rsidRPr="00257949">
        <w:t xml:space="preserve">The cloud is shown as the white part in the image and the UV exposures are shown as the black </w:t>
      </w:r>
      <w:r w:rsidR="005F0A36">
        <w:t xml:space="preserve">line </w:t>
      </w:r>
      <w:r w:rsidR="00A33D87">
        <w:t xml:space="preserve">of the bell shaped curve </w:t>
      </w:r>
      <w:r w:rsidR="00257949" w:rsidRPr="00257949">
        <w:t xml:space="preserve">for the clear sky </w:t>
      </w:r>
      <w:proofErr w:type="spellStart"/>
      <w:r w:rsidR="00586AE9">
        <w:t>erythemal</w:t>
      </w:r>
      <w:proofErr w:type="spellEnd"/>
      <w:r w:rsidR="00586AE9">
        <w:t xml:space="preserve"> </w:t>
      </w:r>
      <w:r w:rsidR="00257949" w:rsidRPr="00257949">
        <w:t xml:space="preserve">UV and the red </w:t>
      </w:r>
      <w:r w:rsidR="00A33D87">
        <w:t xml:space="preserve">jagged </w:t>
      </w:r>
      <w:r w:rsidR="005F0A36">
        <w:t xml:space="preserve">line </w:t>
      </w:r>
      <w:r w:rsidR="00257949" w:rsidRPr="00257949">
        <w:t xml:space="preserve">for the cloud affected </w:t>
      </w:r>
      <w:proofErr w:type="spellStart"/>
      <w:r w:rsidR="00586AE9">
        <w:t>erythemal</w:t>
      </w:r>
      <w:proofErr w:type="spellEnd"/>
      <w:r w:rsidR="00586AE9">
        <w:t xml:space="preserve"> </w:t>
      </w:r>
      <w:r w:rsidR="00257949" w:rsidRPr="00257949">
        <w:t>UV.</w:t>
      </w:r>
      <w:r>
        <w:t xml:space="preserve"> </w:t>
      </w:r>
      <w:r w:rsidR="005F0A36">
        <w:t>Generally the UV on the cloudy day is below that on the clear day</w:t>
      </w:r>
      <w:r w:rsidR="0081658D">
        <w:t>.</w:t>
      </w:r>
      <w:r w:rsidR="005F0A36">
        <w:t xml:space="preserve"> </w:t>
      </w:r>
      <w:r w:rsidR="0081658D">
        <w:t xml:space="preserve">However, there are </w:t>
      </w:r>
      <w:r w:rsidR="005F0A36">
        <w:t xml:space="preserve">two times in this example when the UV is enhanced above that of the clear day due to the particular configuration of cloud at that time. </w:t>
      </w:r>
      <w:r>
        <w:t xml:space="preserve">The amount of cloud as a percentage is given </w:t>
      </w:r>
      <w:r w:rsidR="00D63CA5">
        <w:t>at the bottom of the figure along with the current five minute exposure</w:t>
      </w:r>
      <w:r w:rsidR="00586AE9">
        <w:t xml:space="preserve"> in units of MED</w:t>
      </w:r>
      <w:r w:rsidR="00D63CA5">
        <w:t xml:space="preserve">. </w:t>
      </w:r>
      <w:r>
        <w:t xml:space="preserve">The cumulative exposures </w:t>
      </w:r>
      <w:r w:rsidR="005F0A36">
        <w:t xml:space="preserve">over the day </w:t>
      </w:r>
      <w:r>
        <w:t>to a horizontal plane for a clear day and a cloudy day are shown as the black and red columns respectively</w:t>
      </w:r>
      <w:r w:rsidR="00586AE9">
        <w:t xml:space="preserve"> to allow comparison</w:t>
      </w:r>
      <w:r>
        <w:t xml:space="preserve">. </w:t>
      </w:r>
      <w:r w:rsidR="0040539A">
        <w:t>This activity shows the user that in most cases clouds do not totally block UV radiation and therefore people may still receive a sunburn even on a cloudy day.</w:t>
      </w:r>
    </w:p>
    <w:p w14:paraId="2689D56C" w14:textId="77777777" w:rsidR="00AD24FB" w:rsidRDefault="00AD24FB" w:rsidP="008109B7">
      <w:pPr>
        <w:autoSpaceDE w:val="0"/>
        <w:autoSpaceDN w:val="0"/>
        <w:adjustRightInd w:val="0"/>
        <w:spacing w:line="480" w:lineRule="auto"/>
        <w:jc w:val="both"/>
      </w:pPr>
    </w:p>
    <w:p w14:paraId="10CD64D5" w14:textId="77777777" w:rsidR="00AD24FB" w:rsidRPr="00257949" w:rsidRDefault="00AD24FB" w:rsidP="008109B7">
      <w:pPr>
        <w:autoSpaceDE w:val="0"/>
        <w:autoSpaceDN w:val="0"/>
        <w:adjustRightInd w:val="0"/>
        <w:spacing w:line="480" w:lineRule="auto"/>
        <w:jc w:val="both"/>
      </w:pPr>
      <w:r>
        <w:rPr>
          <w:noProof/>
        </w:rPr>
        <w:drawing>
          <wp:inline distT="0" distB="0" distL="0" distR="0" wp14:anchorId="33BE44D8" wp14:editId="3763AB60">
            <wp:extent cx="5345723" cy="4015769"/>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651" t="2832" r="45991" b="18330"/>
                    <a:stretch/>
                  </pic:blipFill>
                  <pic:spPr bwMode="auto">
                    <a:xfrm>
                      <a:off x="0" y="0"/>
                      <a:ext cx="5386303" cy="40462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A1F5A1" w14:textId="77777777" w:rsidR="00257949" w:rsidRDefault="00257949" w:rsidP="008109B7">
      <w:pPr>
        <w:autoSpaceDE w:val="0"/>
        <w:autoSpaceDN w:val="0"/>
        <w:adjustRightInd w:val="0"/>
        <w:spacing w:line="480" w:lineRule="auto"/>
      </w:pPr>
    </w:p>
    <w:p w14:paraId="0A58E873" w14:textId="3324C8C9" w:rsidR="00270945" w:rsidRDefault="00270945" w:rsidP="00462ABE">
      <w:pPr>
        <w:pStyle w:val="Caption"/>
        <w:keepNext/>
        <w:keepLines/>
        <w:spacing w:line="480" w:lineRule="auto"/>
        <w:jc w:val="both"/>
        <w:rPr>
          <w:i w:val="0"/>
          <w:color w:val="auto"/>
          <w:sz w:val="24"/>
        </w:rPr>
      </w:pPr>
      <w:bookmarkStart w:id="2" w:name="_Ref433270577"/>
      <w:r w:rsidRPr="00257949">
        <w:rPr>
          <w:i w:val="0"/>
          <w:color w:val="auto"/>
          <w:sz w:val="24"/>
        </w:rPr>
        <w:t xml:space="preserve">Figure </w:t>
      </w:r>
      <w:bookmarkEnd w:id="2"/>
      <w:r w:rsidR="00860137">
        <w:rPr>
          <w:i w:val="0"/>
          <w:color w:val="auto"/>
          <w:sz w:val="24"/>
        </w:rPr>
        <w:t>4</w:t>
      </w:r>
      <w:r w:rsidRPr="00257949">
        <w:rPr>
          <w:i w:val="0"/>
          <w:color w:val="auto"/>
          <w:sz w:val="24"/>
        </w:rPr>
        <w:t xml:space="preserve"> </w:t>
      </w:r>
      <w:r w:rsidR="00257949">
        <w:rPr>
          <w:i w:val="0"/>
          <w:color w:val="auto"/>
          <w:sz w:val="24"/>
        </w:rPr>
        <w:t>–</w:t>
      </w:r>
      <w:r w:rsidRPr="00257949">
        <w:rPr>
          <w:i w:val="0"/>
          <w:color w:val="auto"/>
          <w:sz w:val="24"/>
        </w:rPr>
        <w:t xml:space="preserve"> </w:t>
      </w:r>
      <w:r w:rsidR="000957A1">
        <w:rPr>
          <w:i w:val="0"/>
          <w:color w:val="auto"/>
          <w:sz w:val="24"/>
        </w:rPr>
        <w:t xml:space="preserve">Sample frame </w:t>
      </w:r>
      <w:r w:rsidR="00AD24FB">
        <w:rPr>
          <w:i w:val="0"/>
          <w:color w:val="auto"/>
          <w:sz w:val="24"/>
        </w:rPr>
        <w:t>of a</w:t>
      </w:r>
      <w:r w:rsidR="00134C26">
        <w:rPr>
          <w:i w:val="0"/>
          <w:color w:val="auto"/>
          <w:sz w:val="24"/>
        </w:rPr>
        <w:t>n</w:t>
      </w:r>
      <w:r w:rsidR="00AD24FB">
        <w:rPr>
          <w:i w:val="0"/>
          <w:color w:val="auto"/>
          <w:sz w:val="24"/>
        </w:rPr>
        <w:t xml:space="preserve"> </w:t>
      </w:r>
      <w:r w:rsidR="00134C26">
        <w:rPr>
          <w:i w:val="0"/>
          <w:color w:val="auto"/>
          <w:sz w:val="24"/>
        </w:rPr>
        <w:t xml:space="preserve">animation </w:t>
      </w:r>
      <w:r w:rsidR="00AD24FB">
        <w:rPr>
          <w:i w:val="0"/>
          <w:color w:val="auto"/>
          <w:sz w:val="24"/>
        </w:rPr>
        <w:t xml:space="preserve">of the real time effect </w:t>
      </w:r>
      <w:r w:rsidR="00257949">
        <w:rPr>
          <w:i w:val="0"/>
          <w:color w:val="auto"/>
          <w:sz w:val="24"/>
        </w:rPr>
        <w:t xml:space="preserve">of cloud </w:t>
      </w:r>
      <w:r w:rsidR="00AD24FB">
        <w:rPr>
          <w:i w:val="0"/>
          <w:color w:val="auto"/>
          <w:sz w:val="24"/>
        </w:rPr>
        <w:t>t</w:t>
      </w:r>
      <w:r w:rsidR="00257949">
        <w:rPr>
          <w:i w:val="0"/>
          <w:color w:val="auto"/>
          <w:sz w:val="24"/>
        </w:rPr>
        <w:t xml:space="preserve">hroughout the day </w:t>
      </w:r>
      <w:r w:rsidR="00AD24FB">
        <w:rPr>
          <w:i w:val="0"/>
          <w:color w:val="auto"/>
          <w:sz w:val="24"/>
        </w:rPr>
        <w:t xml:space="preserve">on the corresponding solar </w:t>
      </w:r>
      <w:proofErr w:type="spellStart"/>
      <w:r w:rsidR="00AD24FB">
        <w:rPr>
          <w:i w:val="0"/>
          <w:color w:val="auto"/>
          <w:sz w:val="24"/>
        </w:rPr>
        <w:t>erythemal</w:t>
      </w:r>
      <w:proofErr w:type="spellEnd"/>
      <w:r w:rsidR="00AD24FB">
        <w:rPr>
          <w:i w:val="0"/>
          <w:color w:val="auto"/>
          <w:sz w:val="24"/>
        </w:rPr>
        <w:t xml:space="preserve"> UV </w:t>
      </w:r>
      <w:r w:rsidR="00257949">
        <w:rPr>
          <w:i w:val="0"/>
          <w:color w:val="auto"/>
          <w:sz w:val="24"/>
        </w:rPr>
        <w:t xml:space="preserve">exposures compared to the clear sky exposures. </w:t>
      </w:r>
    </w:p>
    <w:p w14:paraId="0FDA37C8" w14:textId="77777777" w:rsidR="00CA6247" w:rsidRPr="00CA6247" w:rsidRDefault="00CA6247" w:rsidP="008109B7">
      <w:pPr>
        <w:spacing w:line="480" w:lineRule="auto"/>
      </w:pPr>
    </w:p>
    <w:p w14:paraId="419AA961" w14:textId="5F32A537" w:rsidR="00CB6E1D" w:rsidRPr="00CB6E1D" w:rsidRDefault="00E04C1D" w:rsidP="008109B7">
      <w:pPr>
        <w:spacing w:line="480" w:lineRule="auto"/>
        <w:rPr>
          <w:rFonts w:eastAsia="Times New Roman"/>
          <w:bCs/>
          <w:i/>
          <w:iCs/>
        </w:rPr>
      </w:pPr>
      <w:r>
        <w:rPr>
          <w:rFonts w:eastAsia="Times New Roman"/>
          <w:bCs/>
          <w:i/>
          <w:iCs/>
        </w:rPr>
        <w:t xml:space="preserve">3.4 </w:t>
      </w:r>
      <w:r w:rsidR="009F7567">
        <w:rPr>
          <w:rFonts w:eastAsia="Times New Roman"/>
          <w:bCs/>
          <w:i/>
          <w:iCs/>
        </w:rPr>
        <w:t xml:space="preserve">Web Site </w:t>
      </w:r>
      <w:r w:rsidR="00CB6E1D" w:rsidRPr="00CB6E1D">
        <w:rPr>
          <w:rFonts w:eastAsia="Times New Roman"/>
          <w:bCs/>
          <w:i/>
          <w:iCs/>
        </w:rPr>
        <w:t>Activity: Direct and Diffuse UV</w:t>
      </w:r>
    </w:p>
    <w:p w14:paraId="6560D124" w14:textId="1BFEC7E8" w:rsidR="00922E91" w:rsidRPr="00922E91" w:rsidRDefault="005C72DB" w:rsidP="008109B7">
      <w:pPr>
        <w:spacing w:line="480" w:lineRule="auto"/>
        <w:jc w:val="both"/>
        <w:rPr>
          <w:lang w:val="en-US"/>
        </w:rPr>
      </w:pPr>
      <w:r>
        <w:rPr>
          <w:lang w:val="en-US"/>
        </w:rPr>
        <w:t>This activity is designed to show the</w:t>
      </w:r>
      <w:r w:rsidR="00B50DA7" w:rsidRPr="00922E91">
        <w:rPr>
          <w:lang w:val="en-US"/>
        </w:rPr>
        <w:t xml:space="preserve"> components of the direct </w:t>
      </w:r>
      <w:proofErr w:type="spellStart"/>
      <w:r w:rsidR="00121391">
        <w:rPr>
          <w:lang w:val="en-US"/>
        </w:rPr>
        <w:t>erythemal</w:t>
      </w:r>
      <w:proofErr w:type="spellEnd"/>
      <w:r w:rsidR="00121391">
        <w:rPr>
          <w:lang w:val="en-US"/>
        </w:rPr>
        <w:t xml:space="preserve"> </w:t>
      </w:r>
      <w:r w:rsidR="00B50DA7" w:rsidRPr="00922E91">
        <w:rPr>
          <w:lang w:val="en-US"/>
        </w:rPr>
        <w:t xml:space="preserve">UV and the diffuse </w:t>
      </w:r>
      <w:proofErr w:type="spellStart"/>
      <w:r w:rsidR="00121391">
        <w:rPr>
          <w:lang w:val="en-US"/>
        </w:rPr>
        <w:t>erythemal</w:t>
      </w:r>
      <w:proofErr w:type="spellEnd"/>
      <w:r w:rsidR="00121391">
        <w:rPr>
          <w:lang w:val="en-US"/>
        </w:rPr>
        <w:t xml:space="preserve"> </w:t>
      </w:r>
      <w:r w:rsidR="00B50DA7" w:rsidRPr="00922E91">
        <w:rPr>
          <w:lang w:val="en-US"/>
        </w:rPr>
        <w:t xml:space="preserve">UV </w:t>
      </w:r>
      <w:r w:rsidR="0091264C">
        <w:rPr>
          <w:lang w:val="en-US"/>
        </w:rPr>
        <w:t>that</w:t>
      </w:r>
      <w:r w:rsidR="00B50DA7" w:rsidRPr="00922E91">
        <w:rPr>
          <w:lang w:val="en-US"/>
        </w:rPr>
        <w:t xml:space="preserve"> comprise the </w:t>
      </w:r>
      <w:r w:rsidR="0091264C">
        <w:rPr>
          <w:lang w:val="en-US"/>
        </w:rPr>
        <w:t xml:space="preserve">global </w:t>
      </w:r>
      <w:r w:rsidR="00B50DA7" w:rsidRPr="00922E91">
        <w:rPr>
          <w:lang w:val="en-US"/>
        </w:rPr>
        <w:t>UV. The diffuse UV is influenced by the amount of atmospheric scattering</w:t>
      </w:r>
      <w:r w:rsidR="00C84AE7">
        <w:rPr>
          <w:lang w:val="en-US"/>
        </w:rPr>
        <w:t xml:space="preserve"> which is affected mainly by the solar zenith angle and the amount of cloud cover.</w:t>
      </w:r>
      <w:r w:rsidR="00B50DA7" w:rsidRPr="00922E91">
        <w:rPr>
          <w:lang w:val="en-US"/>
        </w:rPr>
        <w:t xml:space="preserve"> </w:t>
      </w:r>
      <w:r w:rsidR="00922E91" w:rsidRPr="00922E91">
        <w:rPr>
          <w:color w:val="000000" w:themeColor="text1"/>
        </w:rPr>
        <w:t>A sample frame of a</w:t>
      </w:r>
      <w:r w:rsidR="00134C26">
        <w:rPr>
          <w:color w:val="000000" w:themeColor="text1"/>
        </w:rPr>
        <w:t>n</w:t>
      </w:r>
      <w:r w:rsidR="00922E91" w:rsidRPr="00922E91">
        <w:rPr>
          <w:color w:val="000000" w:themeColor="text1"/>
        </w:rPr>
        <w:t xml:space="preserve"> </w:t>
      </w:r>
      <w:r w:rsidR="00134C26">
        <w:rPr>
          <w:color w:val="000000" w:themeColor="text1"/>
        </w:rPr>
        <w:t xml:space="preserve">animation </w:t>
      </w:r>
      <w:r w:rsidR="00922E91" w:rsidRPr="00922E91">
        <w:rPr>
          <w:color w:val="000000" w:themeColor="text1"/>
        </w:rPr>
        <w:t>showing the amounts of diffuse UV and direct UV influenced by the time of day and by the amount of cloud cover</w:t>
      </w:r>
      <w:r w:rsidR="00A33D87">
        <w:rPr>
          <w:color w:val="000000" w:themeColor="text1"/>
        </w:rPr>
        <w:t xml:space="preserve"> is in Figure 5</w:t>
      </w:r>
      <w:r w:rsidR="00922E91" w:rsidRPr="00922E91">
        <w:rPr>
          <w:color w:val="000000" w:themeColor="text1"/>
        </w:rPr>
        <w:t xml:space="preserve">. Throughout the day, the direct UV is shown as the red part of </w:t>
      </w:r>
      <w:r w:rsidR="0091264C">
        <w:rPr>
          <w:color w:val="000000" w:themeColor="text1"/>
        </w:rPr>
        <w:t xml:space="preserve">each column </w:t>
      </w:r>
      <w:r w:rsidR="00922E91" w:rsidRPr="00922E91">
        <w:rPr>
          <w:color w:val="000000" w:themeColor="text1"/>
        </w:rPr>
        <w:t xml:space="preserve">and the diffuse UV is the orange part of </w:t>
      </w:r>
      <w:r w:rsidR="0091264C">
        <w:rPr>
          <w:color w:val="000000" w:themeColor="text1"/>
        </w:rPr>
        <w:t>each column</w:t>
      </w:r>
      <w:r w:rsidR="00922E91" w:rsidRPr="00922E91">
        <w:rPr>
          <w:color w:val="000000" w:themeColor="text1"/>
        </w:rPr>
        <w:t>. The columns on the right hand side show the cumulative exposures</w:t>
      </w:r>
      <w:r w:rsidR="0091264C">
        <w:rPr>
          <w:color w:val="000000" w:themeColor="text1"/>
        </w:rPr>
        <w:t xml:space="preserve"> of diffuse, direct and global UV</w:t>
      </w:r>
      <w:r w:rsidR="00922E91" w:rsidRPr="00922E91">
        <w:rPr>
          <w:color w:val="000000" w:themeColor="text1"/>
        </w:rPr>
        <w:t>.</w:t>
      </w:r>
      <w:r w:rsidR="00121391">
        <w:rPr>
          <w:color w:val="000000" w:themeColor="text1"/>
        </w:rPr>
        <w:t xml:space="preserve"> In this example the amount of cloud is higher in the morning resulting in a higher relative amount of diffuse UV.</w:t>
      </w:r>
      <w:r w:rsidR="00665238">
        <w:rPr>
          <w:color w:val="000000" w:themeColor="text1"/>
        </w:rPr>
        <w:t xml:space="preserve"> </w:t>
      </w:r>
      <w:r w:rsidR="00665238">
        <w:t xml:space="preserve">The animation shows the importance of the diffuse component of UV irradiance during cloudy times (most of the global is diffuse) as well as when the sky is clear (at least half of the global is diffuse) and by the end of the day 60% of the </w:t>
      </w:r>
      <w:r w:rsidR="00FA30E9">
        <w:t xml:space="preserve">total </w:t>
      </w:r>
      <w:r w:rsidR="00665238">
        <w:t xml:space="preserve">global </w:t>
      </w:r>
      <w:r w:rsidR="00FA30E9">
        <w:t xml:space="preserve">exposure </w:t>
      </w:r>
      <w:r w:rsidR="00665238">
        <w:t xml:space="preserve">is diffuse. This shows that even in shade, </w:t>
      </w:r>
      <w:r w:rsidR="0081658D">
        <w:t xml:space="preserve">which blocks the direct UV, </w:t>
      </w:r>
      <w:r w:rsidR="00665238">
        <w:t xml:space="preserve">it is still possible to obtain a sunburn from the diffuse UV component. </w:t>
      </w:r>
    </w:p>
    <w:p w14:paraId="4E44494A" w14:textId="77777777" w:rsidR="00B50DA7" w:rsidRDefault="00B50DA7" w:rsidP="008109B7">
      <w:pPr>
        <w:spacing w:line="480" w:lineRule="auto"/>
        <w:rPr>
          <w:b/>
          <w:lang w:val="en-US"/>
        </w:rPr>
      </w:pPr>
    </w:p>
    <w:p w14:paraId="2CBC7559" w14:textId="77777777" w:rsidR="00017978" w:rsidRDefault="00017978" w:rsidP="008109B7">
      <w:pPr>
        <w:spacing w:line="480" w:lineRule="auto"/>
        <w:rPr>
          <w:b/>
          <w:lang w:val="en-US"/>
        </w:rPr>
      </w:pPr>
    </w:p>
    <w:p w14:paraId="54EEAC86" w14:textId="77777777" w:rsidR="00017978" w:rsidRDefault="00017978" w:rsidP="008109B7">
      <w:pPr>
        <w:pStyle w:val="Caption"/>
        <w:spacing w:line="480" w:lineRule="auto"/>
      </w:pPr>
    </w:p>
    <w:p w14:paraId="635D7EAC" w14:textId="77777777" w:rsidR="004A50B0" w:rsidRDefault="0092028A" w:rsidP="008109B7">
      <w:pPr>
        <w:pStyle w:val="Caption"/>
        <w:spacing w:line="480" w:lineRule="auto"/>
        <w:rPr>
          <w:i w:val="0"/>
          <w:color w:val="000000" w:themeColor="text1"/>
          <w:sz w:val="24"/>
        </w:rPr>
      </w:pPr>
      <w:r>
        <w:rPr>
          <w:noProof/>
        </w:rPr>
        <w:lastRenderedPageBreak/>
        <w:drawing>
          <wp:inline distT="0" distB="0" distL="0" distR="0" wp14:anchorId="05AB1A97" wp14:editId="6E643DD0">
            <wp:extent cx="5240215" cy="39053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298" t="8567" r="47561" b="11664"/>
                    <a:stretch/>
                  </pic:blipFill>
                  <pic:spPr bwMode="auto">
                    <a:xfrm>
                      <a:off x="0" y="0"/>
                      <a:ext cx="5267425" cy="39256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D17F34" w14:textId="327E64DF" w:rsidR="00CB6E1D" w:rsidRDefault="00017978" w:rsidP="008109B7">
      <w:pPr>
        <w:pStyle w:val="Caption"/>
        <w:spacing w:line="480" w:lineRule="auto"/>
        <w:jc w:val="both"/>
        <w:rPr>
          <w:i w:val="0"/>
          <w:color w:val="000000" w:themeColor="text1"/>
          <w:sz w:val="24"/>
        </w:rPr>
      </w:pPr>
      <w:r w:rsidRPr="00017978">
        <w:rPr>
          <w:i w:val="0"/>
          <w:color w:val="000000" w:themeColor="text1"/>
          <w:sz w:val="24"/>
        </w:rPr>
        <w:t xml:space="preserve">Figure </w:t>
      </w:r>
      <w:r w:rsidR="00860137">
        <w:rPr>
          <w:i w:val="0"/>
          <w:color w:val="000000" w:themeColor="text1"/>
          <w:sz w:val="24"/>
        </w:rPr>
        <w:t>5</w:t>
      </w:r>
      <w:r w:rsidRPr="00017978">
        <w:rPr>
          <w:i w:val="0"/>
          <w:color w:val="000000" w:themeColor="text1"/>
          <w:sz w:val="24"/>
        </w:rPr>
        <w:t xml:space="preserve"> </w:t>
      </w:r>
      <w:r w:rsidR="00922E91">
        <w:rPr>
          <w:i w:val="0"/>
          <w:color w:val="000000" w:themeColor="text1"/>
          <w:sz w:val="24"/>
        </w:rPr>
        <w:t>–</w:t>
      </w:r>
      <w:r w:rsidRPr="00017978">
        <w:rPr>
          <w:i w:val="0"/>
          <w:color w:val="000000" w:themeColor="text1"/>
          <w:sz w:val="24"/>
        </w:rPr>
        <w:t xml:space="preserve"> </w:t>
      </w:r>
      <w:r w:rsidR="00922E91">
        <w:rPr>
          <w:i w:val="0"/>
          <w:color w:val="000000" w:themeColor="text1"/>
          <w:sz w:val="24"/>
        </w:rPr>
        <w:t>A sample frame at 1</w:t>
      </w:r>
      <w:r w:rsidR="0092028A">
        <w:rPr>
          <w:i w:val="0"/>
          <w:color w:val="000000" w:themeColor="text1"/>
          <w:sz w:val="24"/>
        </w:rPr>
        <w:t>4</w:t>
      </w:r>
      <w:r w:rsidR="00710D30">
        <w:rPr>
          <w:i w:val="0"/>
          <w:color w:val="000000" w:themeColor="text1"/>
          <w:sz w:val="24"/>
        </w:rPr>
        <w:t>:</w:t>
      </w:r>
      <w:r w:rsidR="0092028A">
        <w:rPr>
          <w:i w:val="0"/>
          <w:color w:val="000000" w:themeColor="text1"/>
          <w:sz w:val="24"/>
        </w:rPr>
        <w:t>5</w:t>
      </w:r>
      <w:r w:rsidR="00922E91">
        <w:rPr>
          <w:i w:val="0"/>
          <w:color w:val="000000" w:themeColor="text1"/>
          <w:sz w:val="24"/>
        </w:rPr>
        <w:t>5 of a</w:t>
      </w:r>
      <w:r w:rsidR="00134C26">
        <w:rPr>
          <w:i w:val="0"/>
          <w:color w:val="000000" w:themeColor="text1"/>
          <w:sz w:val="24"/>
        </w:rPr>
        <w:t>n</w:t>
      </w:r>
      <w:r w:rsidR="00922E91">
        <w:rPr>
          <w:i w:val="0"/>
          <w:color w:val="000000" w:themeColor="text1"/>
          <w:sz w:val="24"/>
        </w:rPr>
        <w:t xml:space="preserve"> </w:t>
      </w:r>
      <w:r w:rsidR="00134C26">
        <w:rPr>
          <w:i w:val="0"/>
          <w:color w:val="000000" w:themeColor="text1"/>
          <w:sz w:val="24"/>
        </w:rPr>
        <w:t xml:space="preserve">animation </w:t>
      </w:r>
      <w:r w:rsidR="00922E91">
        <w:rPr>
          <w:i w:val="0"/>
          <w:color w:val="000000" w:themeColor="text1"/>
          <w:sz w:val="24"/>
        </w:rPr>
        <w:t xml:space="preserve">showing the amounts of diffuse UV and direct UV influenced by the time of day and by the amount of cloud cover. Throughout the day, the direct UV is shown as the red part of </w:t>
      </w:r>
      <w:r w:rsidR="0091264C">
        <w:rPr>
          <w:i w:val="0"/>
          <w:color w:val="000000" w:themeColor="text1"/>
          <w:sz w:val="24"/>
        </w:rPr>
        <w:t>each column</w:t>
      </w:r>
      <w:r w:rsidR="00922E91">
        <w:rPr>
          <w:i w:val="0"/>
          <w:color w:val="000000" w:themeColor="text1"/>
          <w:sz w:val="24"/>
        </w:rPr>
        <w:t xml:space="preserve"> and the diffuse UV is the orange part of </w:t>
      </w:r>
      <w:r w:rsidR="0091264C">
        <w:rPr>
          <w:i w:val="0"/>
          <w:color w:val="000000" w:themeColor="text1"/>
          <w:sz w:val="24"/>
        </w:rPr>
        <w:t>each column</w:t>
      </w:r>
      <w:r w:rsidR="00922E91">
        <w:rPr>
          <w:i w:val="0"/>
          <w:color w:val="000000" w:themeColor="text1"/>
          <w:sz w:val="24"/>
        </w:rPr>
        <w:t>. The columns on the right hand side show the cumulative exposures.</w:t>
      </w:r>
    </w:p>
    <w:p w14:paraId="4409A4E3" w14:textId="77777777" w:rsidR="00922E91" w:rsidRPr="00922E91" w:rsidRDefault="00922E91" w:rsidP="008109B7">
      <w:pPr>
        <w:spacing w:line="480" w:lineRule="auto"/>
      </w:pPr>
    </w:p>
    <w:p w14:paraId="41077EBE" w14:textId="6F5B380D" w:rsidR="00017978" w:rsidRDefault="00E04C1D" w:rsidP="008109B7">
      <w:pPr>
        <w:spacing w:line="480" w:lineRule="auto"/>
        <w:rPr>
          <w:rFonts w:eastAsia="Times New Roman"/>
          <w:bCs/>
          <w:i/>
          <w:iCs/>
        </w:rPr>
      </w:pPr>
      <w:r>
        <w:rPr>
          <w:rFonts w:eastAsia="Times New Roman"/>
          <w:bCs/>
          <w:i/>
          <w:iCs/>
        </w:rPr>
        <w:t xml:space="preserve">3.5 </w:t>
      </w:r>
      <w:r w:rsidR="00666CEA">
        <w:rPr>
          <w:rFonts w:eastAsia="Times New Roman"/>
          <w:bCs/>
          <w:i/>
          <w:iCs/>
        </w:rPr>
        <w:t xml:space="preserve">Web Site </w:t>
      </w:r>
      <w:r w:rsidR="00666CEA" w:rsidRPr="00CB6E1D">
        <w:rPr>
          <w:rFonts w:eastAsia="Times New Roman"/>
          <w:bCs/>
          <w:i/>
          <w:iCs/>
        </w:rPr>
        <w:t xml:space="preserve">Activity: </w:t>
      </w:r>
      <w:r w:rsidR="00844491">
        <w:rPr>
          <w:rFonts w:eastAsia="Times New Roman"/>
          <w:bCs/>
          <w:i/>
          <w:iCs/>
        </w:rPr>
        <w:t>Vitamin D E</w:t>
      </w:r>
      <w:r w:rsidR="00666CEA">
        <w:rPr>
          <w:rFonts w:eastAsia="Times New Roman"/>
          <w:bCs/>
          <w:i/>
          <w:iCs/>
        </w:rPr>
        <w:t xml:space="preserve">ffective </w:t>
      </w:r>
      <w:r w:rsidR="00666CEA" w:rsidRPr="00CB6E1D">
        <w:rPr>
          <w:rFonts w:eastAsia="Times New Roman"/>
          <w:bCs/>
          <w:i/>
          <w:iCs/>
        </w:rPr>
        <w:t>UV</w:t>
      </w:r>
    </w:p>
    <w:p w14:paraId="5796168A" w14:textId="2CD6891E" w:rsidR="003712C3" w:rsidRPr="007F4DE3" w:rsidRDefault="007F4DE3" w:rsidP="008109B7">
      <w:pPr>
        <w:spacing w:line="480" w:lineRule="auto"/>
        <w:jc w:val="both"/>
      </w:pPr>
      <w:r>
        <w:t xml:space="preserve">Small amounts of the shorter UV wavelengths </w:t>
      </w:r>
      <w:r w:rsidR="0081658D">
        <w:t xml:space="preserve">can </w:t>
      </w:r>
      <w:r>
        <w:t xml:space="preserve">have a </w:t>
      </w:r>
      <w:r w:rsidR="007838D7" w:rsidRPr="007F4DE3">
        <w:t xml:space="preserve">beneficial </w:t>
      </w:r>
      <w:r w:rsidR="00772DBB">
        <w:t xml:space="preserve">impact on human health, </w:t>
      </w:r>
      <w:r>
        <w:t>with these</w:t>
      </w:r>
      <w:r w:rsidR="007838D7" w:rsidRPr="007F4DE3">
        <w:t xml:space="preserve"> exposures required for the </w:t>
      </w:r>
      <w:r>
        <w:t xml:space="preserve">initiation of </w:t>
      </w:r>
      <w:r w:rsidR="009A6479">
        <w:t xml:space="preserve">the </w:t>
      </w:r>
      <w:r w:rsidR="007838D7" w:rsidRPr="007F4DE3">
        <w:t xml:space="preserve">production of </w:t>
      </w:r>
      <w:r>
        <w:t>pre-</w:t>
      </w:r>
      <w:r w:rsidR="007838D7" w:rsidRPr="007F4DE3">
        <w:t>vitamin D</w:t>
      </w:r>
      <w:r w:rsidRPr="007F4DE3">
        <w:rPr>
          <w:vertAlign w:val="subscript"/>
        </w:rPr>
        <w:t>3</w:t>
      </w:r>
      <w:r w:rsidR="0081658D">
        <w:t>. The production of pre-vitamin D</w:t>
      </w:r>
      <w:r w:rsidR="0081658D" w:rsidRPr="0081658D">
        <w:rPr>
          <w:vertAlign w:val="subscript"/>
        </w:rPr>
        <w:t>3</w:t>
      </w:r>
      <w:r w:rsidR="0081658D">
        <w:t xml:space="preserve"> in human skin</w:t>
      </w:r>
      <w:r>
        <w:t xml:space="preserve"> is necessary for maintaining adequate vitamin D levels </w:t>
      </w:r>
      <w:r w:rsidR="00EA4D7D">
        <w:fldChar w:fldCharType="begin"/>
      </w:r>
      <w:r w:rsidR="00EA4D7D">
        <w:instrText xml:space="preserve"> REF _Ref451059508 \r \h </w:instrText>
      </w:r>
      <w:r w:rsidR="00EA4D7D">
        <w:fldChar w:fldCharType="separate"/>
      </w:r>
      <w:r w:rsidR="00CE075A">
        <w:t>[29]</w:t>
      </w:r>
      <w:r w:rsidR="00EA4D7D">
        <w:fldChar w:fldCharType="end"/>
      </w:r>
      <w:r w:rsidR="007838D7" w:rsidRPr="007F4DE3">
        <w:t xml:space="preserve">. </w:t>
      </w:r>
      <w:r>
        <w:t>Approximately</w:t>
      </w:r>
      <w:r w:rsidR="007838D7" w:rsidRPr="007F4DE3">
        <w:t xml:space="preserve"> 90-95% of the </w:t>
      </w:r>
      <w:r>
        <w:t>human bod</w:t>
      </w:r>
      <w:r w:rsidR="0002168C">
        <w:t>y’s</w:t>
      </w:r>
      <w:r>
        <w:t xml:space="preserve"> </w:t>
      </w:r>
      <w:r w:rsidR="007838D7" w:rsidRPr="007F4DE3">
        <w:t xml:space="preserve">vitamin D levels are obtained from exposure to </w:t>
      </w:r>
      <w:r w:rsidR="0081658D">
        <w:t xml:space="preserve">solar </w:t>
      </w:r>
      <w:r>
        <w:rPr>
          <w:bCs/>
        </w:rPr>
        <w:t xml:space="preserve">UV radiation </w:t>
      </w:r>
      <w:r w:rsidR="00EA4D7D">
        <w:rPr>
          <w:bCs/>
        </w:rPr>
        <w:fldChar w:fldCharType="begin"/>
      </w:r>
      <w:r w:rsidR="00EA4D7D">
        <w:rPr>
          <w:bCs/>
        </w:rPr>
        <w:instrText xml:space="preserve"> REF _Ref451059522 \r \h </w:instrText>
      </w:r>
      <w:r w:rsidR="00EA4D7D">
        <w:rPr>
          <w:bCs/>
        </w:rPr>
      </w:r>
      <w:r w:rsidR="00EA4D7D">
        <w:rPr>
          <w:bCs/>
        </w:rPr>
        <w:fldChar w:fldCharType="separate"/>
      </w:r>
      <w:r w:rsidR="00CE075A">
        <w:rPr>
          <w:bCs/>
        </w:rPr>
        <w:t>[30]</w:t>
      </w:r>
      <w:r w:rsidR="00EA4D7D">
        <w:rPr>
          <w:bCs/>
        </w:rPr>
        <w:fldChar w:fldCharType="end"/>
      </w:r>
      <w:r w:rsidR="007838D7" w:rsidRPr="007F4DE3">
        <w:rPr>
          <w:bCs/>
        </w:rPr>
        <w:t xml:space="preserve">. </w:t>
      </w:r>
      <w:r w:rsidR="003712C3" w:rsidRPr="007F4DE3">
        <w:t xml:space="preserve">Consequently, it is </w:t>
      </w:r>
      <w:r>
        <w:t xml:space="preserve">necessary </w:t>
      </w:r>
      <w:r w:rsidR="003712C3" w:rsidRPr="007F4DE3">
        <w:t>to optimize exposure</w:t>
      </w:r>
      <w:r>
        <w:t>s</w:t>
      </w:r>
      <w:r w:rsidR="003712C3" w:rsidRPr="007F4DE3">
        <w:t xml:space="preserve"> </w:t>
      </w:r>
      <w:r>
        <w:t xml:space="preserve">to solar UV </w:t>
      </w:r>
      <w:r w:rsidR="003712C3" w:rsidRPr="007F4DE3">
        <w:t xml:space="preserve">to minimize skin and sun-related eye damage and yet allow the formation of vitamin D. </w:t>
      </w:r>
      <w:r w:rsidR="003712C3" w:rsidRPr="007F4DE3">
        <w:rPr>
          <w:bCs/>
        </w:rPr>
        <w:t xml:space="preserve">A position statement issued by the Working Group of the Australian and New Zealand Bone </w:t>
      </w:r>
      <w:r w:rsidR="003712C3" w:rsidRPr="007F4DE3">
        <w:rPr>
          <w:bCs/>
        </w:rPr>
        <w:lastRenderedPageBreak/>
        <w:t>and Mineral Society, Endocrine Society, Osteoporosis Australia, Australian College of Dermatologists and the Cancer Council Australia recommends exposures in Australia of five minutes solar UV exposure either side of the peak UV periods on most days of the week in summer and approximately 2-3 hours solar UV exposure over a week in winter.</w:t>
      </w:r>
    </w:p>
    <w:p w14:paraId="33EB8BF8" w14:textId="77777777" w:rsidR="008D3BD8" w:rsidRDefault="008D3BD8" w:rsidP="008109B7">
      <w:pPr>
        <w:spacing w:line="480" w:lineRule="auto"/>
        <w:jc w:val="both"/>
        <w:rPr>
          <w:rFonts w:eastAsia="Times New Roman"/>
          <w:bCs/>
          <w:iCs/>
        </w:rPr>
      </w:pPr>
    </w:p>
    <w:p w14:paraId="6E6568C8" w14:textId="15916799" w:rsidR="006F5275" w:rsidRPr="007F4DE3" w:rsidRDefault="00021E85" w:rsidP="008109B7">
      <w:pPr>
        <w:spacing w:line="480" w:lineRule="auto"/>
        <w:jc w:val="both"/>
        <w:rPr>
          <w:rFonts w:eastAsia="Times New Roman"/>
          <w:bCs/>
          <w:iCs/>
        </w:rPr>
      </w:pPr>
      <w:r>
        <w:rPr>
          <w:rFonts w:eastAsia="Times New Roman"/>
          <w:bCs/>
          <w:iCs/>
        </w:rPr>
        <w:t>T</w:t>
      </w:r>
      <w:r w:rsidR="008C5D2A">
        <w:rPr>
          <w:rFonts w:eastAsia="Times New Roman"/>
          <w:bCs/>
          <w:iCs/>
        </w:rPr>
        <w:t xml:space="preserve">he Cancer Council </w:t>
      </w:r>
      <w:r w:rsidR="00EA4D7D">
        <w:rPr>
          <w:rFonts w:eastAsia="Times New Roman"/>
          <w:bCs/>
          <w:iCs/>
        </w:rPr>
        <w:fldChar w:fldCharType="begin"/>
      </w:r>
      <w:r w:rsidR="00EA4D7D">
        <w:rPr>
          <w:rFonts w:eastAsia="Times New Roman"/>
          <w:bCs/>
          <w:iCs/>
        </w:rPr>
        <w:instrText xml:space="preserve"> REF _Ref451059542 \r \h </w:instrText>
      </w:r>
      <w:r w:rsidR="00EA4D7D">
        <w:rPr>
          <w:rFonts w:eastAsia="Times New Roman"/>
          <w:bCs/>
          <w:iCs/>
        </w:rPr>
      </w:r>
      <w:r w:rsidR="00EA4D7D">
        <w:rPr>
          <w:rFonts w:eastAsia="Times New Roman"/>
          <w:bCs/>
          <w:iCs/>
        </w:rPr>
        <w:fldChar w:fldCharType="separate"/>
      </w:r>
      <w:r w:rsidR="00CE075A">
        <w:rPr>
          <w:rFonts w:eastAsia="Times New Roman"/>
          <w:bCs/>
          <w:iCs/>
        </w:rPr>
        <w:t>[31]</w:t>
      </w:r>
      <w:r w:rsidR="00EA4D7D">
        <w:rPr>
          <w:rFonts w:eastAsia="Times New Roman"/>
          <w:bCs/>
          <w:iCs/>
        </w:rPr>
        <w:fldChar w:fldCharType="end"/>
      </w:r>
      <w:r w:rsidR="008C5D2A">
        <w:rPr>
          <w:rFonts w:eastAsia="Times New Roman"/>
          <w:bCs/>
          <w:iCs/>
        </w:rPr>
        <w:t xml:space="preserve"> recommends enough sun </w:t>
      </w:r>
      <w:r>
        <w:rPr>
          <w:rFonts w:eastAsia="Times New Roman"/>
          <w:bCs/>
          <w:iCs/>
        </w:rPr>
        <w:t xml:space="preserve">can be obtained in summer </w:t>
      </w:r>
      <w:r w:rsidR="00CD7CE2">
        <w:rPr>
          <w:rFonts w:eastAsia="Times New Roman"/>
          <w:bCs/>
          <w:iCs/>
        </w:rPr>
        <w:t>to</w:t>
      </w:r>
      <w:r w:rsidR="008C5D2A">
        <w:rPr>
          <w:rFonts w:eastAsia="Times New Roman"/>
          <w:bCs/>
          <w:iCs/>
        </w:rPr>
        <w:t xml:space="preserve"> </w:t>
      </w:r>
      <w:r>
        <w:rPr>
          <w:lang w:val="en-GB"/>
        </w:rPr>
        <w:t xml:space="preserve">maintain adequate vitamin D levels from a few minutes of exposure to sunlight on the face, arms and hands or the equivalent area of skin in the morning or in the afternoon, </w:t>
      </w:r>
      <w:r w:rsidR="0081658D">
        <w:rPr>
          <w:lang w:val="en-GB"/>
        </w:rPr>
        <w:t xml:space="preserve">provided the exposure is received before </w:t>
      </w:r>
      <w:r>
        <w:rPr>
          <w:lang w:val="en-GB"/>
        </w:rPr>
        <w:t>or after the peak UV periods on most days of the week</w:t>
      </w:r>
      <w:r w:rsidR="008C5D2A">
        <w:rPr>
          <w:rFonts w:eastAsia="Times New Roman"/>
          <w:bCs/>
          <w:iCs/>
        </w:rPr>
        <w:t>. For southern parts of Aust</w:t>
      </w:r>
      <w:r w:rsidR="003025D5">
        <w:rPr>
          <w:rFonts w:eastAsia="Times New Roman"/>
          <w:bCs/>
          <w:iCs/>
        </w:rPr>
        <w:t>r</w:t>
      </w:r>
      <w:r w:rsidR="008C5D2A">
        <w:rPr>
          <w:rFonts w:eastAsia="Times New Roman"/>
          <w:bCs/>
          <w:iCs/>
        </w:rPr>
        <w:t>alia, this is a few minutes on most summer days and two to three hours per week in winter</w:t>
      </w:r>
      <w:r w:rsidR="00CD7CE2">
        <w:rPr>
          <w:rFonts w:eastAsia="Times New Roman"/>
          <w:bCs/>
          <w:iCs/>
        </w:rPr>
        <w:t xml:space="preserve">, </w:t>
      </w:r>
      <w:r w:rsidR="00CD7CE2" w:rsidRPr="00CD7CE2">
        <w:rPr>
          <w:rFonts w:eastAsia="Times New Roman"/>
          <w:bCs/>
          <w:iCs/>
        </w:rPr>
        <w:t xml:space="preserve">whereas </w:t>
      </w:r>
      <w:r w:rsidRPr="00CD7CE2">
        <w:rPr>
          <w:lang w:val="en-GB"/>
        </w:rPr>
        <w:t>in</w:t>
      </w:r>
      <w:r w:rsidR="00CD7CE2" w:rsidRPr="00CD7CE2">
        <w:rPr>
          <w:lang w:val="en-GB"/>
        </w:rPr>
        <w:t xml:space="preserve"> the</w:t>
      </w:r>
      <w:r w:rsidRPr="00CD7CE2">
        <w:rPr>
          <w:lang w:val="en-GB"/>
        </w:rPr>
        <w:t xml:space="preserve"> nort</w:t>
      </w:r>
      <w:r w:rsidR="00CD7CE2" w:rsidRPr="00CD7CE2">
        <w:rPr>
          <w:lang w:val="en-GB"/>
        </w:rPr>
        <w:t>hern parts of Australia in winter</w:t>
      </w:r>
      <w:r w:rsidR="00CD7CE2">
        <w:rPr>
          <w:lang w:val="en-GB"/>
        </w:rPr>
        <w:t>,</w:t>
      </w:r>
      <w:r w:rsidRPr="00CD7CE2">
        <w:rPr>
          <w:lang w:val="en-GB"/>
        </w:rPr>
        <w:t xml:space="preserve"> adequate vitamin D levels </w:t>
      </w:r>
      <w:r w:rsidR="00CD7CE2" w:rsidRPr="00CD7CE2">
        <w:rPr>
          <w:lang w:val="en-GB"/>
        </w:rPr>
        <w:t xml:space="preserve">can be maintained by people </w:t>
      </w:r>
      <w:r w:rsidRPr="00CD7CE2">
        <w:rPr>
          <w:lang w:val="en-GB"/>
        </w:rPr>
        <w:t xml:space="preserve">going about their </w:t>
      </w:r>
      <w:r w:rsidR="00CD7CE2">
        <w:rPr>
          <w:lang w:val="en-GB"/>
        </w:rPr>
        <w:t>normal daily</w:t>
      </w:r>
      <w:r w:rsidRPr="00CD7CE2">
        <w:rPr>
          <w:lang w:val="en-GB"/>
        </w:rPr>
        <w:t xml:space="preserve"> activities.</w:t>
      </w:r>
      <w:r w:rsidR="00CD7CE2" w:rsidRPr="00CD7CE2">
        <w:rPr>
          <w:lang w:val="en-GB"/>
        </w:rPr>
        <w:t xml:space="preserve"> </w:t>
      </w:r>
      <w:r w:rsidR="00CD7CE2">
        <w:rPr>
          <w:lang w:val="en-GB"/>
        </w:rPr>
        <w:t>Specifically, t</w:t>
      </w:r>
      <w:r w:rsidR="003025D5" w:rsidRPr="00CD7CE2">
        <w:rPr>
          <w:rFonts w:eastAsia="Times New Roman"/>
          <w:bCs/>
          <w:iCs/>
        </w:rPr>
        <w:t xml:space="preserve">he time of </w:t>
      </w:r>
      <w:r w:rsidR="00CF7B01" w:rsidRPr="00CD7CE2">
        <w:rPr>
          <w:rFonts w:eastAsia="Times New Roman"/>
          <w:bCs/>
          <w:iCs/>
        </w:rPr>
        <w:t xml:space="preserve">exposure to the </w:t>
      </w:r>
      <w:r w:rsidR="003025D5" w:rsidRPr="00CD7CE2">
        <w:rPr>
          <w:rFonts w:eastAsia="Times New Roman"/>
          <w:bCs/>
          <w:iCs/>
        </w:rPr>
        <w:t>sun</w:t>
      </w:r>
      <w:r w:rsidR="003025D5">
        <w:rPr>
          <w:rFonts w:eastAsia="Times New Roman"/>
          <w:bCs/>
          <w:iCs/>
        </w:rPr>
        <w:t xml:space="preserve"> required to produce </w:t>
      </w:r>
      <w:r w:rsidR="00CF7B01">
        <w:rPr>
          <w:rFonts w:eastAsia="Times New Roman"/>
          <w:bCs/>
          <w:iCs/>
        </w:rPr>
        <w:t>adequate amounts of vitamin D varies with the amount of UV levels which varies with location, season, time of day and atmospheric conditions, skin type, age</w:t>
      </w:r>
      <w:r w:rsidR="00A33D87">
        <w:rPr>
          <w:rFonts w:eastAsia="Times New Roman"/>
          <w:bCs/>
          <w:iCs/>
        </w:rPr>
        <w:t xml:space="preserve"> and</w:t>
      </w:r>
      <w:r w:rsidR="00CF7B01">
        <w:rPr>
          <w:rFonts w:eastAsia="Times New Roman"/>
          <w:bCs/>
          <w:iCs/>
        </w:rPr>
        <w:t xml:space="preserve"> outdoor activities </w:t>
      </w:r>
      <w:r w:rsidR="00F34312">
        <w:rPr>
          <w:rFonts w:eastAsia="Times New Roman"/>
          <w:bCs/>
          <w:iCs/>
        </w:rPr>
        <w:fldChar w:fldCharType="begin"/>
      </w:r>
      <w:r w:rsidR="00F34312">
        <w:rPr>
          <w:rFonts w:eastAsia="Times New Roman"/>
          <w:bCs/>
          <w:iCs/>
        </w:rPr>
        <w:instrText xml:space="preserve"> REF _Ref451059542 \r \h </w:instrText>
      </w:r>
      <w:r w:rsidR="00F34312">
        <w:rPr>
          <w:rFonts w:eastAsia="Times New Roman"/>
          <w:bCs/>
          <w:iCs/>
        </w:rPr>
      </w:r>
      <w:r w:rsidR="00F34312">
        <w:rPr>
          <w:rFonts w:eastAsia="Times New Roman"/>
          <w:bCs/>
          <w:iCs/>
        </w:rPr>
        <w:fldChar w:fldCharType="separate"/>
      </w:r>
      <w:r w:rsidR="00CE075A">
        <w:rPr>
          <w:rFonts w:eastAsia="Times New Roman"/>
          <w:bCs/>
          <w:iCs/>
        </w:rPr>
        <w:t>[31]</w:t>
      </w:r>
      <w:r w:rsidR="00F34312">
        <w:rPr>
          <w:rFonts w:eastAsia="Times New Roman"/>
          <w:bCs/>
          <w:iCs/>
        </w:rPr>
        <w:fldChar w:fldCharType="end"/>
      </w:r>
      <w:r w:rsidR="00CF7B01">
        <w:rPr>
          <w:rFonts w:eastAsia="Times New Roman"/>
          <w:bCs/>
          <w:iCs/>
        </w:rPr>
        <w:t xml:space="preserve">. </w:t>
      </w:r>
      <w:r w:rsidR="00DC1ABE" w:rsidRPr="00E328C7">
        <w:rPr>
          <w:rFonts w:eastAsia="Times New Roman"/>
          <w:bCs/>
          <w:iCs/>
        </w:rPr>
        <w:t xml:space="preserve">Webb and </w:t>
      </w:r>
      <w:proofErr w:type="spellStart"/>
      <w:r w:rsidR="00E328C7" w:rsidRPr="00E328C7">
        <w:rPr>
          <w:rFonts w:eastAsia="Times New Roman"/>
          <w:bCs/>
          <w:iCs/>
        </w:rPr>
        <w:t>Engelsen</w:t>
      </w:r>
      <w:proofErr w:type="spellEnd"/>
      <w:r w:rsidR="00DC1ABE" w:rsidRPr="00E328C7">
        <w:rPr>
          <w:rFonts w:eastAsia="Times New Roman"/>
          <w:bCs/>
          <w:iCs/>
        </w:rPr>
        <w:t xml:space="preserve"> </w:t>
      </w:r>
      <w:r w:rsidR="00F34312">
        <w:rPr>
          <w:rFonts w:eastAsia="Times New Roman"/>
          <w:bCs/>
          <w:iCs/>
        </w:rPr>
        <w:fldChar w:fldCharType="begin"/>
      </w:r>
      <w:r w:rsidR="00F34312">
        <w:rPr>
          <w:rFonts w:eastAsia="Times New Roman"/>
          <w:bCs/>
          <w:iCs/>
        </w:rPr>
        <w:instrText xml:space="preserve"> REF _Ref451059508 \r \h </w:instrText>
      </w:r>
      <w:r w:rsidR="00F34312">
        <w:rPr>
          <w:rFonts w:eastAsia="Times New Roman"/>
          <w:bCs/>
          <w:iCs/>
        </w:rPr>
      </w:r>
      <w:r w:rsidR="00F34312">
        <w:rPr>
          <w:rFonts w:eastAsia="Times New Roman"/>
          <w:bCs/>
          <w:iCs/>
        </w:rPr>
        <w:fldChar w:fldCharType="separate"/>
      </w:r>
      <w:r w:rsidR="00CE075A">
        <w:rPr>
          <w:rFonts w:eastAsia="Times New Roman"/>
          <w:bCs/>
          <w:iCs/>
        </w:rPr>
        <w:t>[29]</w:t>
      </w:r>
      <w:r w:rsidR="00F34312">
        <w:rPr>
          <w:rFonts w:eastAsia="Times New Roman"/>
          <w:bCs/>
          <w:iCs/>
        </w:rPr>
        <w:fldChar w:fldCharType="end"/>
      </w:r>
      <w:r w:rsidR="00DC1ABE" w:rsidRPr="00E328C7">
        <w:rPr>
          <w:rFonts w:eastAsia="Times New Roman"/>
          <w:bCs/>
          <w:iCs/>
        </w:rPr>
        <w:t xml:space="preserve"> recommend</w:t>
      </w:r>
      <w:r w:rsidR="00DC1ABE">
        <w:rPr>
          <w:rFonts w:eastAsia="Times New Roman"/>
          <w:bCs/>
          <w:iCs/>
        </w:rPr>
        <w:t xml:space="preserve"> 1/6 to 1/3 MED exposure to the arms, hands and face as being </w:t>
      </w:r>
      <w:r w:rsidR="00FA30E9">
        <w:rPr>
          <w:rFonts w:eastAsia="Times New Roman"/>
          <w:bCs/>
          <w:iCs/>
        </w:rPr>
        <w:t xml:space="preserve">sufficient </w:t>
      </w:r>
      <w:r w:rsidR="00DC1ABE">
        <w:rPr>
          <w:rFonts w:eastAsia="Times New Roman"/>
          <w:bCs/>
          <w:iCs/>
        </w:rPr>
        <w:t xml:space="preserve">for the production of adequate amounts of vitamin D. </w:t>
      </w:r>
      <w:r w:rsidR="00981B82" w:rsidRPr="007F4DE3">
        <w:rPr>
          <w:rFonts w:eastAsia="Times New Roman"/>
          <w:bCs/>
          <w:iCs/>
        </w:rPr>
        <w:t xml:space="preserve">This activity illustrates </w:t>
      </w:r>
      <w:r w:rsidR="0093314B">
        <w:rPr>
          <w:rFonts w:eastAsia="Times New Roman"/>
          <w:bCs/>
          <w:iCs/>
        </w:rPr>
        <w:t xml:space="preserve">how the time for a </w:t>
      </w:r>
      <w:r w:rsidR="00981B82" w:rsidRPr="007F4DE3">
        <w:rPr>
          <w:rFonts w:eastAsia="Times New Roman"/>
          <w:bCs/>
          <w:iCs/>
        </w:rPr>
        <w:t xml:space="preserve">moderate exposure to UV radiation sufficient to produce an </w:t>
      </w:r>
      <w:r w:rsidR="006F5275" w:rsidRPr="007F4DE3">
        <w:rPr>
          <w:rFonts w:eastAsia="Times New Roman"/>
          <w:bCs/>
          <w:iCs/>
        </w:rPr>
        <w:t>adequate amount of vitamin D</w:t>
      </w:r>
      <w:r w:rsidR="0093314B">
        <w:rPr>
          <w:rFonts w:eastAsia="Times New Roman"/>
          <w:bCs/>
          <w:iCs/>
        </w:rPr>
        <w:t xml:space="preserve"> varies over the day and with cloud cover</w:t>
      </w:r>
      <w:r w:rsidR="006F5275" w:rsidRPr="007F4DE3">
        <w:rPr>
          <w:rFonts w:eastAsia="Times New Roman"/>
          <w:bCs/>
          <w:iCs/>
        </w:rPr>
        <w:t>.</w:t>
      </w:r>
    </w:p>
    <w:p w14:paraId="4371A9A2" w14:textId="77777777" w:rsidR="006F5275" w:rsidRDefault="006F5275" w:rsidP="008109B7">
      <w:pPr>
        <w:spacing w:line="480" w:lineRule="auto"/>
        <w:rPr>
          <w:rFonts w:ascii="Helvetica" w:hAnsi="Helvetica"/>
          <w:color w:val="444444"/>
          <w:sz w:val="21"/>
          <w:szCs w:val="21"/>
          <w:lang w:val="en-US"/>
        </w:rPr>
      </w:pPr>
    </w:p>
    <w:p w14:paraId="7A8571C2" w14:textId="6C17C492" w:rsidR="006F5275" w:rsidRDefault="00981B82" w:rsidP="008109B7">
      <w:pPr>
        <w:spacing w:line="480" w:lineRule="auto"/>
        <w:jc w:val="both"/>
        <w:rPr>
          <w:rFonts w:ascii="Helvetica" w:hAnsi="Helvetica"/>
          <w:color w:val="444444"/>
          <w:sz w:val="21"/>
          <w:szCs w:val="21"/>
          <w:lang w:val="en-US"/>
        </w:rPr>
      </w:pPr>
      <w:r>
        <w:rPr>
          <w:lang w:val="en-US"/>
        </w:rPr>
        <w:t>A sample frame at 14.</w:t>
      </w:r>
      <w:r w:rsidR="0092028A">
        <w:rPr>
          <w:lang w:val="en-US"/>
        </w:rPr>
        <w:t>5</w:t>
      </w:r>
      <w:r>
        <w:rPr>
          <w:lang w:val="en-US"/>
        </w:rPr>
        <w:t>0 from a</w:t>
      </w:r>
      <w:r w:rsidR="00134C26">
        <w:rPr>
          <w:lang w:val="en-US"/>
        </w:rPr>
        <w:t>n</w:t>
      </w:r>
      <w:r>
        <w:rPr>
          <w:lang w:val="en-US"/>
        </w:rPr>
        <w:t xml:space="preserve"> </w:t>
      </w:r>
      <w:r w:rsidR="00134C26">
        <w:rPr>
          <w:lang w:val="en-US"/>
        </w:rPr>
        <w:t xml:space="preserve">animation </w:t>
      </w:r>
      <w:r>
        <w:rPr>
          <w:lang w:val="en-US"/>
        </w:rPr>
        <w:t>show</w:t>
      </w:r>
      <w:r w:rsidR="0081658D">
        <w:rPr>
          <w:lang w:val="en-US"/>
        </w:rPr>
        <w:t>s</w:t>
      </w:r>
      <w:r>
        <w:rPr>
          <w:lang w:val="en-US"/>
        </w:rPr>
        <w:t xml:space="preserve"> the exposure time required at different times of the day for an exposure of 1/</w:t>
      </w:r>
      <w:r w:rsidR="0092028A">
        <w:rPr>
          <w:lang w:val="en-US"/>
        </w:rPr>
        <w:t>6</w:t>
      </w:r>
      <w:r>
        <w:rPr>
          <w:lang w:val="en-US"/>
        </w:rPr>
        <w:t xml:space="preserve"> MED</w:t>
      </w:r>
      <w:r w:rsidR="00863180">
        <w:rPr>
          <w:lang w:val="en-US"/>
        </w:rPr>
        <w:t xml:space="preserve"> </w:t>
      </w:r>
      <w:r w:rsidR="00E328C7">
        <w:rPr>
          <w:lang w:val="en-US"/>
        </w:rPr>
        <w:t>as calculated</w:t>
      </w:r>
      <w:r w:rsidR="00863180">
        <w:rPr>
          <w:lang w:val="en-US"/>
        </w:rPr>
        <w:t xml:space="preserve"> by</w:t>
      </w:r>
      <w:r w:rsidR="00DC1ABE" w:rsidRPr="00DC1ABE">
        <w:rPr>
          <w:lang w:val="en-US"/>
        </w:rPr>
        <w:t xml:space="preserve"> </w:t>
      </w:r>
      <w:r w:rsidR="00DC1ABE" w:rsidRPr="00B50DA7">
        <w:rPr>
          <w:lang w:val="en-US"/>
        </w:rPr>
        <w:t xml:space="preserve">Turnbull </w:t>
      </w:r>
      <w:r w:rsidR="00712A05">
        <w:rPr>
          <w:lang w:val="en-US"/>
        </w:rPr>
        <w:t>et al.</w:t>
      </w:r>
      <w:r w:rsidR="00DC1ABE" w:rsidRPr="00B50DA7">
        <w:rPr>
          <w:lang w:val="en-US"/>
        </w:rPr>
        <w:t xml:space="preserve"> </w:t>
      </w:r>
      <w:r w:rsidR="00F34312">
        <w:rPr>
          <w:lang w:val="en-US"/>
        </w:rPr>
        <w:fldChar w:fldCharType="begin"/>
      </w:r>
      <w:r w:rsidR="00F34312">
        <w:rPr>
          <w:lang w:val="en-US"/>
        </w:rPr>
        <w:instrText xml:space="preserve"> REF _Ref451059722 \r \h </w:instrText>
      </w:r>
      <w:r w:rsidR="00F34312">
        <w:rPr>
          <w:lang w:val="en-US"/>
        </w:rPr>
      </w:r>
      <w:r w:rsidR="00F34312">
        <w:rPr>
          <w:lang w:val="en-US"/>
        </w:rPr>
        <w:fldChar w:fldCharType="separate"/>
      </w:r>
      <w:r w:rsidR="00CE075A">
        <w:rPr>
          <w:lang w:val="en-US"/>
        </w:rPr>
        <w:t>[32]</w:t>
      </w:r>
      <w:r w:rsidR="00F34312">
        <w:rPr>
          <w:lang w:val="en-US"/>
        </w:rPr>
        <w:fldChar w:fldCharType="end"/>
      </w:r>
      <w:r w:rsidR="00863180">
        <w:rPr>
          <w:lang w:val="en-US"/>
        </w:rPr>
        <w:t xml:space="preserve"> to produce</w:t>
      </w:r>
      <w:r w:rsidR="009923F2">
        <w:rPr>
          <w:lang w:val="en-US"/>
        </w:rPr>
        <w:t xml:space="preserve"> an</w:t>
      </w:r>
      <w:r w:rsidR="00863180">
        <w:rPr>
          <w:lang w:val="en-US"/>
        </w:rPr>
        <w:t xml:space="preserve"> </w:t>
      </w:r>
      <w:r w:rsidR="009923F2">
        <w:rPr>
          <w:lang w:val="en-US"/>
        </w:rPr>
        <w:t>adequate amount of vitamin D</w:t>
      </w:r>
      <w:r>
        <w:rPr>
          <w:lang w:val="en-US"/>
        </w:rPr>
        <w:t xml:space="preserve">. These times are along the </w:t>
      </w:r>
      <w:r w:rsidRPr="00D34676">
        <w:rPr>
          <w:i/>
          <w:lang w:val="en-US"/>
        </w:rPr>
        <w:t>x</w:t>
      </w:r>
      <w:r>
        <w:rPr>
          <w:lang w:val="en-US"/>
        </w:rPr>
        <w:t>-axis</w:t>
      </w:r>
      <w:r w:rsidR="00DC1ABE">
        <w:rPr>
          <w:lang w:val="en-US"/>
        </w:rPr>
        <w:t xml:space="preserve"> for different periods of the day, </w:t>
      </w:r>
      <w:r w:rsidR="006F5275" w:rsidRPr="00DC1ABE">
        <w:rPr>
          <w:lang w:val="en-US"/>
        </w:rPr>
        <w:t>show</w:t>
      </w:r>
      <w:r w:rsidR="00DC1ABE">
        <w:rPr>
          <w:lang w:val="en-US"/>
        </w:rPr>
        <w:t>ing</w:t>
      </w:r>
      <w:r w:rsidR="006F5275" w:rsidRPr="00DC1ABE">
        <w:rPr>
          <w:lang w:val="en-US"/>
        </w:rPr>
        <w:t xml:space="preserve"> that </w:t>
      </w:r>
      <w:r w:rsidR="003250A7">
        <w:rPr>
          <w:lang w:val="en-US"/>
        </w:rPr>
        <w:t>three</w:t>
      </w:r>
      <w:r w:rsidR="006F5275" w:rsidRPr="00DC1ABE">
        <w:rPr>
          <w:lang w:val="en-US"/>
        </w:rPr>
        <w:t xml:space="preserve"> minutes solar UV exposure either side of the middle part of a summer</w:t>
      </w:r>
      <w:r w:rsidR="00FE1190">
        <w:rPr>
          <w:lang w:val="en-US"/>
        </w:rPr>
        <w:t>’s</w:t>
      </w:r>
      <w:r w:rsidR="006F5275" w:rsidRPr="00DC1ABE">
        <w:rPr>
          <w:lang w:val="en-US"/>
        </w:rPr>
        <w:t xml:space="preserve"> day </w:t>
      </w:r>
      <w:r w:rsidR="0092028A">
        <w:rPr>
          <w:lang w:val="en-US"/>
        </w:rPr>
        <w:t>on 1</w:t>
      </w:r>
      <w:r w:rsidR="0092028A" w:rsidRPr="0092028A">
        <w:rPr>
          <w:vertAlign w:val="superscript"/>
          <w:lang w:val="en-US"/>
        </w:rPr>
        <w:t>st</w:t>
      </w:r>
      <w:r w:rsidR="0092028A">
        <w:rPr>
          <w:lang w:val="en-US"/>
        </w:rPr>
        <w:t xml:space="preserve"> February 2015 </w:t>
      </w:r>
      <w:r w:rsidR="00FE1190">
        <w:rPr>
          <w:lang w:val="en-US"/>
        </w:rPr>
        <w:t xml:space="preserve">at a sub-tropical site </w:t>
      </w:r>
      <w:r w:rsidR="006F5275" w:rsidRPr="00DC1ABE">
        <w:rPr>
          <w:lang w:val="en-US"/>
        </w:rPr>
        <w:t>provides the 1/</w:t>
      </w:r>
      <w:r w:rsidR="0092028A">
        <w:rPr>
          <w:lang w:val="en-US"/>
        </w:rPr>
        <w:t>6</w:t>
      </w:r>
      <w:r w:rsidR="006F5275" w:rsidRPr="00DC1ABE">
        <w:rPr>
          <w:lang w:val="en-US"/>
        </w:rPr>
        <w:t xml:space="preserve"> MED required for vitamin D </w:t>
      </w:r>
      <w:r w:rsidR="006F5275" w:rsidRPr="00DC1ABE">
        <w:rPr>
          <w:lang w:val="en-US"/>
        </w:rPr>
        <w:lastRenderedPageBreak/>
        <w:t>production. The presentation also shows that longer times</w:t>
      </w:r>
      <w:r w:rsidR="009923F2">
        <w:rPr>
          <w:lang w:val="en-US"/>
        </w:rPr>
        <w:t xml:space="preserve"> (up to </w:t>
      </w:r>
      <w:r w:rsidR="00FE1190">
        <w:rPr>
          <w:lang w:val="en-US"/>
        </w:rPr>
        <w:t>2</w:t>
      </w:r>
      <w:r w:rsidR="009923F2">
        <w:rPr>
          <w:lang w:val="en-US"/>
        </w:rPr>
        <w:t>5 minutes)</w:t>
      </w:r>
      <w:r w:rsidR="006F5275" w:rsidRPr="00DC1ABE">
        <w:rPr>
          <w:lang w:val="en-US"/>
        </w:rPr>
        <w:t xml:space="preserve"> are required during other parts of the day to accumulate 1/</w:t>
      </w:r>
      <w:r w:rsidR="0092028A">
        <w:rPr>
          <w:lang w:val="en-US"/>
        </w:rPr>
        <w:t>6</w:t>
      </w:r>
      <w:r w:rsidR="006F5275" w:rsidRPr="00DC1ABE">
        <w:rPr>
          <w:lang w:val="en-US"/>
        </w:rPr>
        <w:t> MED</w:t>
      </w:r>
      <w:r w:rsidR="009923F2">
        <w:rPr>
          <w:lang w:val="en-US"/>
        </w:rPr>
        <w:t xml:space="preserve"> while only two minutes was required at midday</w:t>
      </w:r>
      <w:r w:rsidR="006F5275" w:rsidRPr="00DC1ABE">
        <w:rPr>
          <w:lang w:val="en-US"/>
        </w:rPr>
        <w:t>.</w:t>
      </w:r>
      <w:r w:rsidR="00CD7CE2">
        <w:rPr>
          <w:lang w:val="en-US"/>
        </w:rPr>
        <w:t xml:space="preserve"> </w:t>
      </w:r>
      <w:r w:rsidR="004D2F42">
        <w:rPr>
          <w:lang w:val="en-US"/>
        </w:rPr>
        <w:t xml:space="preserve">These times will change at different latitudes </w:t>
      </w:r>
      <w:r w:rsidR="00F34312">
        <w:rPr>
          <w:lang w:val="en-US"/>
        </w:rPr>
        <w:fldChar w:fldCharType="begin"/>
      </w:r>
      <w:r w:rsidR="00F34312">
        <w:rPr>
          <w:lang w:val="en-US"/>
        </w:rPr>
        <w:instrText xml:space="preserve"> REF _Ref451059785 \r \h </w:instrText>
      </w:r>
      <w:r w:rsidR="00F34312">
        <w:rPr>
          <w:lang w:val="en-US"/>
        </w:rPr>
      </w:r>
      <w:r w:rsidR="00F34312">
        <w:rPr>
          <w:lang w:val="en-US"/>
        </w:rPr>
        <w:fldChar w:fldCharType="separate"/>
      </w:r>
      <w:r w:rsidR="00CE075A">
        <w:rPr>
          <w:lang w:val="en-US"/>
        </w:rPr>
        <w:t>[33]</w:t>
      </w:r>
      <w:r w:rsidR="00F34312">
        <w:rPr>
          <w:lang w:val="en-US"/>
        </w:rPr>
        <w:fldChar w:fldCharType="end"/>
      </w:r>
      <w:r w:rsidR="004D2F42">
        <w:rPr>
          <w:lang w:val="en-US"/>
        </w:rPr>
        <w:t xml:space="preserve">. </w:t>
      </w:r>
      <w:r w:rsidR="0081658D">
        <w:rPr>
          <w:lang w:val="en-US"/>
        </w:rPr>
        <w:t xml:space="preserve">In terms of educational benefit, </w:t>
      </w:r>
      <w:r w:rsidR="0081658D">
        <w:t>t</w:t>
      </w:r>
      <w:r w:rsidR="00CD7CE2">
        <w:t xml:space="preserve">his activity </w:t>
      </w:r>
      <w:r w:rsidR="0081658D">
        <w:t>illustrates</w:t>
      </w:r>
      <w:r w:rsidR="00CD7CE2">
        <w:t xml:space="preserve"> that even very short times of exposure to solar radiation </w:t>
      </w:r>
      <w:r w:rsidR="00747BBC">
        <w:t>are</w:t>
      </w:r>
      <w:r w:rsidR="00CD7CE2">
        <w:t xml:space="preserve"> enough for </w:t>
      </w:r>
      <w:r w:rsidR="0081658D">
        <w:t xml:space="preserve">healthy </w:t>
      </w:r>
      <w:r w:rsidR="00CD7CE2">
        <w:t>vitamin D production</w:t>
      </w:r>
      <w:r w:rsidR="00FA30E9">
        <w:t xml:space="preserve"> in most individuals.</w:t>
      </w:r>
      <w:r w:rsidR="00CD7CE2">
        <w:t xml:space="preserve">  </w:t>
      </w:r>
    </w:p>
    <w:p w14:paraId="1AD2CA33" w14:textId="77777777" w:rsidR="00666CEA" w:rsidRDefault="00666CEA" w:rsidP="008109B7">
      <w:pPr>
        <w:spacing w:line="480" w:lineRule="auto"/>
        <w:rPr>
          <w:rFonts w:eastAsia="Times New Roman"/>
          <w:bCs/>
          <w:i/>
          <w:iCs/>
        </w:rPr>
      </w:pPr>
    </w:p>
    <w:p w14:paraId="23A3C2EC" w14:textId="77777777" w:rsidR="00666CEA" w:rsidRDefault="005C37DF" w:rsidP="008109B7">
      <w:pPr>
        <w:spacing w:line="480" w:lineRule="auto"/>
        <w:rPr>
          <w:b/>
          <w:lang w:val="en-US"/>
        </w:rPr>
      </w:pPr>
      <w:r>
        <w:rPr>
          <w:noProof/>
        </w:rPr>
        <w:drawing>
          <wp:inline distT="0" distB="0" distL="0" distR="0" wp14:anchorId="63535111" wp14:editId="2BDE55B1">
            <wp:extent cx="5281246" cy="48011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298" t="4430" r="51141" b="6942"/>
                    <a:stretch/>
                  </pic:blipFill>
                  <pic:spPr bwMode="auto">
                    <a:xfrm>
                      <a:off x="0" y="0"/>
                      <a:ext cx="5291779" cy="481070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799AA5" w14:textId="77777777" w:rsidR="006F5275" w:rsidRDefault="006F5275" w:rsidP="008109B7">
      <w:pPr>
        <w:spacing w:line="480" w:lineRule="auto"/>
        <w:rPr>
          <w:b/>
          <w:lang w:val="en-US"/>
        </w:rPr>
      </w:pPr>
    </w:p>
    <w:p w14:paraId="402E8DA6" w14:textId="2825394D" w:rsidR="006F5275" w:rsidRPr="006F5275" w:rsidRDefault="006F5275" w:rsidP="008109B7">
      <w:pPr>
        <w:spacing w:line="480" w:lineRule="auto"/>
        <w:jc w:val="both"/>
        <w:rPr>
          <w:lang w:val="en-US"/>
        </w:rPr>
      </w:pPr>
      <w:r w:rsidRPr="006F5275">
        <w:rPr>
          <w:lang w:val="en-US"/>
        </w:rPr>
        <w:t xml:space="preserve">Figure </w:t>
      </w:r>
      <w:r w:rsidR="00860137">
        <w:rPr>
          <w:lang w:val="en-US"/>
        </w:rPr>
        <w:t>6</w:t>
      </w:r>
      <w:r w:rsidRPr="006F5275">
        <w:rPr>
          <w:lang w:val="en-US"/>
        </w:rPr>
        <w:t xml:space="preserve"> </w:t>
      </w:r>
      <w:r>
        <w:rPr>
          <w:lang w:val="en-US"/>
        </w:rPr>
        <w:t>–</w:t>
      </w:r>
      <w:r w:rsidRPr="006F5275">
        <w:rPr>
          <w:lang w:val="en-US"/>
        </w:rPr>
        <w:t xml:space="preserve"> </w:t>
      </w:r>
      <w:r>
        <w:rPr>
          <w:lang w:val="en-US"/>
        </w:rPr>
        <w:t xml:space="preserve">A sample frame </w:t>
      </w:r>
      <w:r w:rsidR="00346B34">
        <w:rPr>
          <w:lang w:val="en-US"/>
        </w:rPr>
        <w:t>at 14.</w:t>
      </w:r>
      <w:r w:rsidR="00747BBC">
        <w:rPr>
          <w:lang w:val="en-US"/>
        </w:rPr>
        <w:t>5</w:t>
      </w:r>
      <w:r w:rsidR="00346B34">
        <w:rPr>
          <w:lang w:val="en-US"/>
        </w:rPr>
        <w:t xml:space="preserve">0 </w:t>
      </w:r>
      <w:r>
        <w:rPr>
          <w:lang w:val="en-US"/>
        </w:rPr>
        <w:t>from a</w:t>
      </w:r>
      <w:r w:rsidR="00134C26">
        <w:rPr>
          <w:lang w:val="en-US"/>
        </w:rPr>
        <w:t>n</w:t>
      </w:r>
      <w:r>
        <w:rPr>
          <w:lang w:val="en-US"/>
        </w:rPr>
        <w:t xml:space="preserve"> </w:t>
      </w:r>
      <w:r w:rsidR="00134C26">
        <w:rPr>
          <w:lang w:val="en-US"/>
        </w:rPr>
        <w:t xml:space="preserve">animation </w:t>
      </w:r>
      <w:r>
        <w:rPr>
          <w:lang w:val="en-US"/>
        </w:rPr>
        <w:t xml:space="preserve">showing the exposure time required at different times of </w:t>
      </w:r>
      <w:r w:rsidR="00FA30E9">
        <w:rPr>
          <w:lang w:val="en-US"/>
        </w:rPr>
        <w:t>a summer’s</w:t>
      </w:r>
      <w:r>
        <w:rPr>
          <w:lang w:val="en-US"/>
        </w:rPr>
        <w:t xml:space="preserve"> day for an exposure of 1/</w:t>
      </w:r>
      <w:r w:rsidR="0092028A">
        <w:rPr>
          <w:lang w:val="en-US"/>
        </w:rPr>
        <w:t>6</w:t>
      </w:r>
      <w:r>
        <w:rPr>
          <w:lang w:val="en-US"/>
        </w:rPr>
        <w:t xml:space="preserve"> MED</w:t>
      </w:r>
      <w:r w:rsidR="00747BBC">
        <w:rPr>
          <w:lang w:val="en-US"/>
        </w:rPr>
        <w:t xml:space="preserve"> at a sub-tropical site</w:t>
      </w:r>
      <w:r>
        <w:rPr>
          <w:lang w:val="en-US"/>
        </w:rPr>
        <w:t>.</w:t>
      </w:r>
      <w:r w:rsidR="00346B34">
        <w:rPr>
          <w:lang w:val="en-US"/>
        </w:rPr>
        <w:t xml:space="preserve"> These times are shown along the </w:t>
      </w:r>
      <w:r w:rsidR="00346B34" w:rsidRPr="00D34676">
        <w:rPr>
          <w:i/>
          <w:lang w:val="en-US"/>
        </w:rPr>
        <w:t>x</w:t>
      </w:r>
      <w:r w:rsidR="00346B34">
        <w:rPr>
          <w:lang w:val="en-US"/>
        </w:rPr>
        <w:t>-axis.</w:t>
      </w:r>
    </w:p>
    <w:p w14:paraId="54FCEDBF" w14:textId="77777777" w:rsidR="00BA2266" w:rsidRDefault="00BA2266" w:rsidP="008109B7">
      <w:pPr>
        <w:spacing w:line="480" w:lineRule="auto"/>
        <w:rPr>
          <w:rFonts w:eastAsia="Times New Roman"/>
          <w:bCs/>
          <w:i/>
          <w:iCs/>
        </w:rPr>
      </w:pPr>
    </w:p>
    <w:p w14:paraId="0639AD6E" w14:textId="2620E2DF" w:rsidR="006F5275" w:rsidRDefault="00E04C1D" w:rsidP="008109B7">
      <w:pPr>
        <w:spacing w:line="480" w:lineRule="auto"/>
        <w:rPr>
          <w:rFonts w:eastAsia="Times New Roman"/>
          <w:bCs/>
          <w:i/>
          <w:iCs/>
        </w:rPr>
      </w:pPr>
      <w:r>
        <w:rPr>
          <w:rFonts w:eastAsia="Times New Roman"/>
          <w:bCs/>
          <w:i/>
          <w:iCs/>
        </w:rPr>
        <w:lastRenderedPageBreak/>
        <w:t xml:space="preserve">3.6 </w:t>
      </w:r>
      <w:r w:rsidR="00BA2266">
        <w:rPr>
          <w:rFonts w:eastAsia="Times New Roman"/>
          <w:bCs/>
          <w:i/>
          <w:iCs/>
        </w:rPr>
        <w:t xml:space="preserve">Web Site </w:t>
      </w:r>
      <w:r w:rsidR="00BA2266" w:rsidRPr="00CB6E1D">
        <w:rPr>
          <w:rFonts w:eastAsia="Times New Roman"/>
          <w:bCs/>
          <w:i/>
          <w:iCs/>
        </w:rPr>
        <w:t>Activity:</w:t>
      </w:r>
      <w:r w:rsidR="00BA2266">
        <w:rPr>
          <w:rFonts w:eastAsia="Times New Roman"/>
          <w:bCs/>
          <w:i/>
          <w:iCs/>
        </w:rPr>
        <w:t xml:space="preserve"> UV </w:t>
      </w:r>
      <w:r w:rsidR="00747BBC">
        <w:rPr>
          <w:rFonts w:eastAsia="Times New Roman"/>
          <w:bCs/>
          <w:i/>
          <w:iCs/>
        </w:rPr>
        <w:t>and</w:t>
      </w:r>
      <w:r w:rsidR="00AB748D">
        <w:rPr>
          <w:rFonts w:eastAsia="Times New Roman"/>
          <w:bCs/>
          <w:i/>
          <w:iCs/>
        </w:rPr>
        <w:t xml:space="preserve"> </w:t>
      </w:r>
      <w:r w:rsidR="00BA2266">
        <w:rPr>
          <w:rFonts w:eastAsia="Times New Roman"/>
          <w:bCs/>
          <w:i/>
          <w:iCs/>
        </w:rPr>
        <w:t>U animation</w:t>
      </w:r>
    </w:p>
    <w:p w14:paraId="358FA535" w14:textId="481EFDA3" w:rsidR="00351BD8" w:rsidRDefault="00BA2266" w:rsidP="00351BD8">
      <w:pPr>
        <w:spacing w:line="480" w:lineRule="auto"/>
        <w:jc w:val="both"/>
      </w:pPr>
      <w:r w:rsidRPr="00BA2266">
        <w:rPr>
          <w:rFonts w:eastAsia="Times New Roman"/>
          <w:bCs/>
          <w:iCs/>
        </w:rPr>
        <w:t xml:space="preserve">This activity is based on the </w:t>
      </w:r>
      <w:r>
        <w:rPr>
          <w:rFonts w:eastAsia="Times New Roman"/>
          <w:bCs/>
          <w:iCs/>
        </w:rPr>
        <w:t>user design of an avatar with the user</w:t>
      </w:r>
      <w:r w:rsidR="0081658D">
        <w:rPr>
          <w:rFonts w:eastAsia="Times New Roman"/>
          <w:bCs/>
          <w:iCs/>
        </w:rPr>
        <w:t xml:space="preserve"> controlling</w:t>
      </w:r>
      <w:r>
        <w:rPr>
          <w:rFonts w:eastAsia="Times New Roman"/>
          <w:bCs/>
          <w:iCs/>
        </w:rPr>
        <w:t xml:space="preserve"> gender, age, eye colour, skin tone, hair and clothing. The next part </w:t>
      </w:r>
      <w:r w:rsidR="00F5156F">
        <w:rPr>
          <w:rFonts w:eastAsia="Times New Roman"/>
          <w:bCs/>
          <w:iCs/>
        </w:rPr>
        <w:t xml:space="preserve">of the animation </w:t>
      </w:r>
      <w:r>
        <w:rPr>
          <w:rFonts w:eastAsia="Times New Roman"/>
          <w:bCs/>
          <w:iCs/>
        </w:rPr>
        <w:t xml:space="preserve">is based on </w:t>
      </w:r>
      <w:r w:rsidR="00F5156F">
        <w:rPr>
          <w:rFonts w:eastAsia="Times New Roman"/>
          <w:bCs/>
          <w:iCs/>
        </w:rPr>
        <w:t xml:space="preserve">the user’s selection of </w:t>
      </w:r>
      <w:r>
        <w:rPr>
          <w:rFonts w:eastAsia="Times New Roman"/>
          <w:bCs/>
          <w:iCs/>
        </w:rPr>
        <w:t>clothing</w:t>
      </w:r>
      <w:r w:rsidR="00FA30E9">
        <w:rPr>
          <w:rFonts w:eastAsia="Times New Roman"/>
          <w:bCs/>
          <w:iCs/>
        </w:rPr>
        <w:t>,</w:t>
      </w:r>
      <w:r>
        <w:rPr>
          <w:rFonts w:eastAsia="Times New Roman"/>
          <w:bCs/>
          <w:iCs/>
        </w:rPr>
        <w:t xml:space="preserve"> sunglasses, cosmetics, </w:t>
      </w:r>
      <w:r w:rsidR="00F5156F">
        <w:rPr>
          <w:rFonts w:eastAsia="Times New Roman"/>
          <w:bCs/>
          <w:iCs/>
        </w:rPr>
        <w:t xml:space="preserve">and </w:t>
      </w:r>
      <w:r>
        <w:rPr>
          <w:rFonts w:eastAsia="Times New Roman"/>
          <w:bCs/>
          <w:iCs/>
        </w:rPr>
        <w:t>sunscreen</w:t>
      </w:r>
      <w:r w:rsidR="00F5156F">
        <w:rPr>
          <w:rFonts w:eastAsia="Times New Roman"/>
          <w:bCs/>
          <w:iCs/>
        </w:rPr>
        <w:t>. Personal protection is discussed in terms of solar UV</w:t>
      </w:r>
      <w:r>
        <w:rPr>
          <w:rFonts w:eastAsia="Times New Roman"/>
          <w:bCs/>
          <w:iCs/>
        </w:rPr>
        <w:t xml:space="preserve"> and UV from artificial light sources.</w:t>
      </w:r>
      <w:r w:rsidR="00AB748D">
        <w:rPr>
          <w:rFonts w:eastAsia="Times New Roman"/>
          <w:bCs/>
          <w:iCs/>
        </w:rPr>
        <w:t xml:space="preserve"> Here the aim is to dress an avatar based upon an individual’s usual habits and then redesign the avatar to reflect better sun safe practices. The animation is interactive, so users s</w:t>
      </w:r>
      <w:r w:rsidR="00351BD8">
        <w:rPr>
          <w:rFonts w:eastAsia="Times New Roman"/>
          <w:bCs/>
          <w:iCs/>
        </w:rPr>
        <w:t>elect</w:t>
      </w:r>
      <w:r w:rsidR="00AB748D">
        <w:rPr>
          <w:rFonts w:eastAsia="Times New Roman"/>
          <w:bCs/>
          <w:iCs/>
        </w:rPr>
        <w:t>ing differ</w:t>
      </w:r>
      <w:r w:rsidR="00351BD8">
        <w:rPr>
          <w:rFonts w:eastAsia="Times New Roman"/>
          <w:bCs/>
          <w:iCs/>
        </w:rPr>
        <w:t>ent</w:t>
      </w:r>
      <w:r w:rsidR="00AB748D">
        <w:rPr>
          <w:rFonts w:eastAsia="Times New Roman"/>
          <w:bCs/>
          <w:iCs/>
        </w:rPr>
        <w:t xml:space="preserve"> f</w:t>
      </w:r>
      <w:r w:rsidR="00351BD8">
        <w:rPr>
          <w:rFonts w:eastAsia="Times New Roman"/>
          <w:bCs/>
          <w:iCs/>
        </w:rPr>
        <w:t>or</w:t>
      </w:r>
      <w:r w:rsidR="00AB748D">
        <w:rPr>
          <w:rFonts w:eastAsia="Times New Roman"/>
          <w:bCs/>
          <w:iCs/>
        </w:rPr>
        <w:t>m</w:t>
      </w:r>
      <w:r w:rsidR="00351BD8">
        <w:rPr>
          <w:rFonts w:eastAsia="Times New Roman"/>
          <w:bCs/>
          <w:iCs/>
        </w:rPr>
        <w:t>s</w:t>
      </w:r>
      <w:r w:rsidR="00AB748D">
        <w:rPr>
          <w:rFonts w:eastAsia="Times New Roman"/>
          <w:bCs/>
          <w:iCs/>
        </w:rPr>
        <w:t xml:space="preserve"> of personal protection are prompted on use and best practice.</w:t>
      </w:r>
      <w:r w:rsidR="00351BD8">
        <w:rPr>
          <w:rFonts w:eastAsia="Times New Roman"/>
          <w:bCs/>
          <w:iCs/>
        </w:rPr>
        <w:t xml:space="preserve"> </w:t>
      </w:r>
      <w:r w:rsidR="00351BD8">
        <w:t xml:space="preserve">This activity emphasises the genetic factors and the personal UV protection </w:t>
      </w:r>
      <w:r w:rsidR="00747BBC">
        <w:t xml:space="preserve">methods </w:t>
      </w:r>
      <w:r w:rsidR="00351BD8">
        <w:t>that govern or control personal exposure to UV</w:t>
      </w:r>
      <w:r w:rsidR="00FA30E9">
        <w:t xml:space="preserve"> radiation</w:t>
      </w:r>
      <w:r w:rsidR="00351BD8">
        <w:t>.</w:t>
      </w:r>
      <w:r w:rsidR="0046375B">
        <w:t xml:space="preserve"> The activity also provides a useful mechanism to allow the animation user to apply new or renewed knowledge about UV radiation and exposures to guide their choices within the interactive animation.</w:t>
      </w:r>
    </w:p>
    <w:p w14:paraId="531B54B9" w14:textId="77777777" w:rsidR="00BA2266" w:rsidRDefault="00BA2266" w:rsidP="008109B7">
      <w:pPr>
        <w:spacing w:line="480" w:lineRule="auto"/>
        <w:rPr>
          <w:b/>
          <w:lang w:val="en-US"/>
        </w:rPr>
      </w:pPr>
    </w:p>
    <w:p w14:paraId="5A8E2056" w14:textId="63BA7BD9" w:rsidR="00270945" w:rsidRPr="00E04C1D" w:rsidRDefault="00164773" w:rsidP="00E04C1D">
      <w:pPr>
        <w:pStyle w:val="ListParagraph"/>
        <w:numPr>
          <w:ilvl w:val="0"/>
          <w:numId w:val="11"/>
        </w:numPr>
        <w:spacing w:line="480" w:lineRule="auto"/>
        <w:rPr>
          <w:b/>
          <w:lang w:val="en-US"/>
        </w:rPr>
      </w:pPr>
      <w:r w:rsidRPr="00E04C1D">
        <w:rPr>
          <w:b/>
          <w:lang w:val="en-US"/>
        </w:rPr>
        <w:t>Summary and Conclusion</w:t>
      </w:r>
    </w:p>
    <w:p w14:paraId="1323443E" w14:textId="66DCF89E" w:rsidR="003364B6" w:rsidRDefault="007C5943" w:rsidP="008109B7">
      <w:pPr>
        <w:autoSpaceDE w:val="0"/>
        <w:autoSpaceDN w:val="0"/>
        <w:adjustRightInd w:val="0"/>
        <w:spacing w:line="480" w:lineRule="auto"/>
        <w:jc w:val="both"/>
        <w:rPr>
          <w:lang w:eastAsia="en-US"/>
        </w:rPr>
      </w:pPr>
      <w:r>
        <w:rPr>
          <w:lang w:eastAsia="en-US"/>
        </w:rPr>
        <w:t>This research has provided six online educational activities based on real-time data</w:t>
      </w:r>
      <w:r w:rsidR="00E90F06">
        <w:rPr>
          <w:lang w:eastAsia="en-US"/>
        </w:rPr>
        <w:t>,</w:t>
      </w:r>
      <w:r>
        <w:rPr>
          <w:lang w:eastAsia="en-US"/>
        </w:rPr>
        <w:t xml:space="preserve"> </w:t>
      </w:r>
      <w:r w:rsidRPr="009F0944">
        <w:rPr>
          <w:lang w:eastAsia="en-US"/>
        </w:rPr>
        <w:t xml:space="preserve">for </w:t>
      </w:r>
      <w:r w:rsidR="00FA30E9">
        <w:rPr>
          <w:lang w:eastAsia="en-US"/>
        </w:rPr>
        <w:t xml:space="preserve">use by </w:t>
      </w:r>
      <w:r w:rsidRPr="009F0944">
        <w:rPr>
          <w:lang w:eastAsia="en-US"/>
        </w:rPr>
        <w:t xml:space="preserve">children </w:t>
      </w:r>
      <w:r w:rsidR="00E90F06">
        <w:rPr>
          <w:lang w:eastAsia="en-US"/>
        </w:rPr>
        <w:t xml:space="preserve">and the public </w:t>
      </w:r>
      <w:r w:rsidRPr="009F0944">
        <w:rPr>
          <w:lang w:eastAsia="en-US"/>
        </w:rPr>
        <w:t xml:space="preserve">in </w:t>
      </w:r>
      <w:r>
        <w:rPr>
          <w:lang w:eastAsia="en-US"/>
        </w:rPr>
        <w:t xml:space="preserve">any location with </w:t>
      </w:r>
      <w:r w:rsidR="00747BBC">
        <w:rPr>
          <w:lang w:eastAsia="en-US"/>
        </w:rPr>
        <w:t xml:space="preserve">internet </w:t>
      </w:r>
      <w:r w:rsidR="001874C3">
        <w:rPr>
          <w:lang w:eastAsia="en-US"/>
        </w:rPr>
        <w:t xml:space="preserve">connectivity. </w:t>
      </w:r>
      <w:r w:rsidR="00E90F06" w:rsidRPr="006660F2">
        <w:rPr>
          <w:lang w:eastAsia="en-US"/>
        </w:rPr>
        <w:t xml:space="preserve">The integrated system described </w:t>
      </w:r>
      <w:r w:rsidR="00E90F06">
        <w:rPr>
          <w:lang w:eastAsia="en-US"/>
        </w:rPr>
        <w:t>incorporat</w:t>
      </w:r>
      <w:r w:rsidR="00FA30E9">
        <w:rPr>
          <w:lang w:eastAsia="en-US"/>
        </w:rPr>
        <w:t>es</w:t>
      </w:r>
      <w:r w:rsidR="00E90F06">
        <w:rPr>
          <w:lang w:eastAsia="en-US"/>
        </w:rPr>
        <w:t xml:space="preserve"> global </w:t>
      </w:r>
      <w:proofErr w:type="spellStart"/>
      <w:r w:rsidR="00E90F06">
        <w:rPr>
          <w:lang w:eastAsia="en-US"/>
        </w:rPr>
        <w:t>erythemal</w:t>
      </w:r>
      <w:proofErr w:type="spellEnd"/>
      <w:r w:rsidR="00E90F06">
        <w:rPr>
          <w:lang w:eastAsia="en-US"/>
        </w:rPr>
        <w:t xml:space="preserve"> UV exposures, global UVA exposures, diffuse </w:t>
      </w:r>
      <w:proofErr w:type="spellStart"/>
      <w:r w:rsidR="00E90F06">
        <w:rPr>
          <w:lang w:eastAsia="en-US"/>
        </w:rPr>
        <w:t>erythemal</w:t>
      </w:r>
      <w:proofErr w:type="spellEnd"/>
      <w:r w:rsidR="00E90F06">
        <w:rPr>
          <w:lang w:eastAsia="en-US"/>
        </w:rPr>
        <w:t xml:space="preserve"> UV exposures and </w:t>
      </w:r>
      <w:r w:rsidR="00FA30E9">
        <w:rPr>
          <w:lang w:eastAsia="en-US"/>
        </w:rPr>
        <w:t xml:space="preserve">real-time </w:t>
      </w:r>
      <w:r w:rsidR="00E90F06">
        <w:rPr>
          <w:lang w:eastAsia="en-US"/>
        </w:rPr>
        <w:t>cloud amount data for the educational activities.</w:t>
      </w:r>
      <w:r w:rsidR="00E90F06" w:rsidRPr="006660F2">
        <w:rPr>
          <w:lang w:eastAsia="en-US"/>
        </w:rPr>
        <w:t xml:space="preserve"> </w:t>
      </w:r>
      <w:r w:rsidR="001874C3">
        <w:rPr>
          <w:lang w:eastAsia="en-US"/>
        </w:rPr>
        <w:t xml:space="preserve">These activities </w:t>
      </w:r>
      <w:r w:rsidR="00AB3442">
        <w:rPr>
          <w:lang w:eastAsia="en-US"/>
        </w:rPr>
        <w:t>present scientific information which can be evaluated to educate users about the phys</w:t>
      </w:r>
      <w:r w:rsidR="00555D02">
        <w:rPr>
          <w:lang w:eastAsia="en-US"/>
        </w:rPr>
        <w:t>i</w:t>
      </w:r>
      <w:r w:rsidR="00AB3442">
        <w:rPr>
          <w:lang w:eastAsia="en-US"/>
        </w:rPr>
        <w:t>cal</w:t>
      </w:r>
      <w:r w:rsidRPr="009F0944">
        <w:rPr>
          <w:lang w:eastAsia="en-US"/>
        </w:rPr>
        <w:t xml:space="preserve"> </w:t>
      </w:r>
      <w:r>
        <w:rPr>
          <w:lang w:eastAsia="en-US"/>
        </w:rPr>
        <w:t xml:space="preserve">factors influencing UV exposures and the </w:t>
      </w:r>
      <w:r w:rsidRPr="009F0944">
        <w:rPr>
          <w:lang w:eastAsia="en-US"/>
        </w:rPr>
        <w:t>hazards of solar UV</w:t>
      </w:r>
      <w:r>
        <w:rPr>
          <w:lang w:eastAsia="en-US"/>
        </w:rPr>
        <w:t xml:space="preserve">. </w:t>
      </w:r>
      <w:r w:rsidR="00E90F06">
        <w:rPr>
          <w:lang w:eastAsia="en-US"/>
        </w:rPr>
        <w:t xml:space="preserve">They </w:t>
      </w:r>
      <w:r w:rsidR="00E90F06" w:rsidRPr="006660F2">
        <w:rPr>
          <w:lang w:eastAsia="en-US"/>
        </w:rPr>
        <w:t>investigate</w:t>
      </w:r>
      <w:r w:rsidR="003364B6">
        <w:rPr>
          <w:lang w:eastAsia="en-US"/>
        </w:rPr>
        <w:t xml:space="preserve"> important concepts that contribute toward better understanding of the solar UV environment, including,</w:t>
      </w:r>
      <w:r w:rsidR="00E90F06" w:rsidRPr="006660F2">
        <w:rPr>
          <w:lang w:eastAsia="en-US"/>
        </w:rPr>
        <w:t xml:space="preserve"> the influence of cloud </w:t>
      </w:r>
      <w:r w:rsidR="00E90F06">
        <w:rPr>
          <w:lang w:eastAsia="en-US"/>
        </w:rPr>
        <w:t xml:space="preserve">and time of day </w:t>
      </w:r>
      <w:r w:rsidR="00E90F06" w:rsidRPr="006660F2">
        <w:rPr>
          <w:lang w:eastAsia="en-US"/>
        </w:rPr>
        <w:t xml:space="preserve">on the global and </w:t>
      </w:r>
      <w:r w:rsidR="00E90F06">
        <w:rPr>
          <w:lang w:eastAsia="en-US"/>
        </w:rPr>
        <w:t xml:space="preserve">the </w:t>
      </w:r>
      <w:r w:rsidR="00E90F06" w:rsidRPr="006660F2">
        <w:rPr>
          <w:lang w:eastAsia="en-US"/>
        </w:rPr>
        <w:t xml:space="preserve">diffuse </w:t>
      </w:r>
      <w:proofErr w:type="spellStart"/>
      <w:r w:rsidR="00E90F06" w:rsidRPr="006660F2">
        <w:rPr>
          <w:lang w:eastAsia="en-US"/>
        </w:rPr>
        <w:t>erythemal</w:t>
      </w:r>
      <w:proofErr w:type="spellEnd"/>
      <w:r w:rsidR="00E90F06" w:rsidRPr="006660F2">
        <w:rPr>
          <w:lang w:eastAsia="en-US"/>
        </w:rPr>
        <w:t xml:space="preserve"> UV</w:t>
      </w:r>
      <w:r w:rsidR="003364B6">
        <w:rPr>
          <w:lang w:eastAsia="en-US"/>
        </w:rPr>
        <w:t>,</w:t>
      </w:r>
      <w:r w:rsidR="00E90F06" w:rsidRPr="006660F2">
        <w:rPr>
          <w:lang w:eastAsia="en-US"/>
        </w:rPr>
        <w:t xml:space="preserve"> and the global UVA.</w:t>
      </w:r>
      <w:r w:rsidR="003364B6">
        <w:rPr>
          <w:lang w:eastAsia="en-US"/>
        </w:rPr>
        <w:t xml:space="preserve"> </w:t>
      </w:r>
      <w:r w:rsidR="002A0B17">
        <w:rPr>
          <w:lang w:eastAsia="en-US"/>
        </w:rPr>
        <w:t xml:space="preserve">The web site also provides the flexibility of being able to </w:t>
      </w:r>
      <w:r w:rsidR="00712A05">
        <w:rPr>
          <w:lang w:eastAsia="en-US"/>
        </w:rPr>
        <w:t xml:space="preserve">add </w:t>
      </w:r>
      <w:r w:rsidR="002A0B17">
        <w:rPr>
          <w:lang w:eastAsia="en-US"/>
        </w:rPr>
        <w:t>new online activities in the future.</w:t>
      </w:r>
    </w:p>
    <w:p w14:paraId="001B8D44" w14:textId="77777777" w:rsidR="003364B6" w:rsidRDefault="003364B6" w:rsidP="008109B7">
      <w:pPr>
        <w:autoSpaceDE w:val="0"/>
        <w:autoSpaceDN w:val="0"/>
        <w:adjustRightInd w:val="0"/>
        <w:spacing w:line="480" w:lineRule="auto"/>
        <w:jc w:val="both"/>
        <w:rPr>
          <w:lang w:eastAsia="en-US"/>
        </w:rPr>
      </w:pPr>
    </w:p>
    <w:p w14:paraId="7703453F" w14:textId="75C59A8A" w:rsidR="00C26015" w:rsidRDefault="003364B6" w:rsidP="00E06C24">
      <w:pPr>
        <w:autoSpaceDE w:val="0"/>
        <w:autoSpaceDN w:val="0"/>
        <w:adjustRightInd w:val="0"/>
        <w:spacing w:line="480" w:lineRule="auto"/>
        <w:jc w:val="both"/>
        <w:rPr>
          <w:lang w:val="en-US"/>
        </w:rPr>
      </w:pPr>
      <w:r w:rsidRPr="009F0944">
        <w:rPr>
          <w:lang w:eastAsia="en-US"/>
        </w:rPr>
        <w:lastRenderedPageBreak/>
        <w:t xml:space="preserve">There are </w:t>
      </w:r>
      <w:r>
        <w:rPr>
          <w:lang w:eastAsia="en-US"/>
        </w:rPr>
        <w:t xml:space="preserve">beneficial </w:t>
      </w:r>
      <w:r w:rsidRPr="009F0944">
        <w:rPr>
          <w:lang w:eastAsia="en-US"/>
        </w:rPr>
        <w:t>so</w:t>
      </w:r>
      <w:r>
        <w:rPr>
          <w:lang w:eastAsia="en-US"/>
        </w:rPr>
        <w:t>c</w:t>
      </w:r>
      <w:r w:rsidRPr="009F0944">
        <w:rPr>
          <w:lang w:eastAsia="en-US"/>
        </w:rPr>
        <w:t xml:space="preserve">ial and environmental outcomes that can arise from </w:t>
      </w:r>
      <w:r>
        <w:rPr>
          <w:lang w:eastAsia="en-US"/>
        </w:rPr>
        <w:t xml:space="preserve">the educational aspects of </w:t>
      </w:r>
      <w:r w:rsidRPr="009F0944">
        <w:rPr>
          <w:lang w:eastAsia="en-US"/>
        </w:rPr>
        <w:t xml:space="preserve">this project. This is because skin cancer is so widespread in Australia </w:t>
      </w:r>
      <w:r>
        <w:rPr>
          <w:lang w:eastAsia="en-US"/>
        </w:rPr>
        <w:t xml:space="preserve">and worldwide </w:t>
      </w:r>
      <w:r w:rsidRPr="009F0944">
        <w:rPr>
          <w:lang w:eastAsia="en-US"/>
        </w:rPr>
        <w:t xml:space="preserve">and a lack of UV awareness and the resulting </w:t>
      </w:r>
      <w:r w:rsidRPr="00515FCA">
        <w:rPr>
          <w:lang w:eastAsia="en-US"/>
        </w:rPr>
        <w:t xml:space="preserve">community behaviour are significant contributors to national disease burdens. </w:t>
      </w:r>
      <w:r w:rsidR="00AF45BB" w:rsidRPr="00515FCA">
        <w:rPr>
          <w:lang w:eastAsia="en-US"/>
        </w:rPr>
        <w:t xml:space="preserve">The educative aspects of this project will improve the understanding of factors influencing solar UV and in the process promote improved sun safety. </w:t>
      </w:r>
      <w:r w:rsidR="00E90F06" w:rsidRPr="00515FCA">
        <w:t>The activities may correct common misconceptions about UV exposure, such as; “</w:t>
      </w:r>
      <w:r w:rsidRPr="00515FCA">
        <w:t>T</w:t>
      </w:r>
      <w:r w:rsidR="00E90F06" w:rsidRPr="00515FCA">
        <w:t>here is</w:t>
      </w:r>
      <w:r w:rsidR="00E90F06">
        <w:t xml:space="preserve"> no exposure risk when the sky is cloudy”, “The UV index is always very high”, “High UV exposures are dependent on temperature” or “</w:t>
      </w:r>
      <w:r>
        <w:t>L</w:t>
      </w:r>
      <w:r w:rsidR="00E90F06">
        <w:t>ong exposure times are required for vitamin D production”.</w:t>
      </w:r>
      <w:r w:rsidR="00E90F06">
        <w:rPr>
          <w:lang w:eastAsia="en-US"/>
        </w:rPr>
        <w:t xml:space="preserve"> </w:t>
      </w:r>
      <w:r w:rsidR="00D179F3" w:rsidRPr="009F0944">
        <w:rPr>
          <w:lang w:eastAsia="en-US"/>
        </w:rPr>
        <w:t xml:space="preserve">These issues </w:t>
      </w:r>
      <w:r>
        <w:rPr>
          <w:lang w:eastAsia="en-US"/>
        </w:rPr>
        <w:t>have been</w:t>
      </w:r>
      <w:r w:rsidR="006F1109" w:rsidRPr="009F0944">
        <w:rPr>
          <w:lang w:eastAsia="en-US"/>
        </w:rPr>
        <w:t xml:space="preserve"> </w:t>
      </w:r>
      <w:r w:rsidR="00D179F3" w:rsidRPr="009F0944">
        <w:rPr>
          <w:lang w:eastAsia="en-US"/>
        </w:rPr>
        <w:t>directly addressed by this project</w:t>
      </w:r>
      <w:r w:rsidR="006660F2">
        <w:rPr>
          <w:lang w:eastAsia="en-US"/>
        </w:rPr>
        <w:t xml:space="preserve"> which utilises the widespread reach of the internet to </w:t>
      </w:r>
      <w:r w:rsidR="00886349">
        <w:rPr>
          <w:lang w:eastAsia="en-US"/>
        </w:rPr>
        <w:t xml:space="preserve">increase the public’s awareness of </w:t>
      </w:r>
      <w:r w:rsidR="00886349" w:rsidRPr="00886349">
        <w:rPr>
          <w:lang w:eastAsia="en-US"/>
        </w:rPr>
        <w:t xml:space="preserve">the </w:t>
      </w:r>
      <w:r w:rsidR="00886349">
        <w:rPr>
          <w:lang w:eastAsia="en-US"/>
        </w:rPr>
        <w:t xml:space="preserve">factors influencing </w:t>
      </w:r>
      <w:r w:rsidR="00886349" w:rsidRPr="00515FCA">
        <w:rPr>
          <w:lang w:eastAsia="en-US"/>
        </w:rPr>
        <w:t xml:space="preserve">UV exposures </w:t>
      </w:r>
      <w:r w:rsidR="00886349" w:rsidRPr="00515FCA">
        <w:rPr>
          <w:rFonts w:eastAsia="Times New Roman"/>
          <w:bCs/>
          <w:iCs/>
        </w:rPr>
        <w:t xml:space="preserve">in order to provide clear information for minimizing UV exposure, while maintaining healthy, outdoor </w:t>
      </w:r>
      <w:r w:rsidRPr="00515FCA">
        <w:rPr>
          <w:rFonts w:eastAsia="Times New Roman"/>
          <w:bCs/>
          <w:iCs/>
        </w:rPr>
        <w:t>lifestyles</w:t>
      </w:r>
      <w:r w:rsidR="00D179F3" w:rsidRPr="00515FCA">
        <w:rPr>
          <w:lang w:eastAsia="en-US"/>
        </w:rPr>
        <w:t xml:space="preserve">. </w:t>
      </w:r>
      <w:r w:rsidR="00D42B71" w:rsidRPr="00515FCA">
        <w:rPr>
          <w:lang w:eastAsia="en-US"/>
        </w:rPr>
        <w:t>An assessment of the utilisation of the information on the web site can be obtained through web analytics on the use of the web site</w:t>
      </w:r>
      <w:r w:rsidR="00C478EB" w:rsidRPr="00515FCA">
        <w:rPr>
          <w:lang w:eastAsia="en-US"/>
        </w:rPr>
        <w:t xml:space="preserve"> as well as </w:t>
      </w:r>
      <w:r w:rsidR="00C478EB" w:rsidRPr="00515FCA">
        <w:t>‘indirect effectiveness assessment’ though email contact from schools, users and other Public Health researchers that may reference the site in the future literature</w:t>
      </w:r>
      <w:r w:rsidR="00D42B71" w:rsidRPr="00515FCA">
        <w:rPr>
          <w:lang w:eastAsia="en-US"/>
        </w:rPr>
        <w:t>.</w:t>
      </w:r>
    </w:p>
    <w:p w14:paraId="359FD25C" w14:textId="77777777" w:rsidR="003364B6" w:rsidRDefault="003364B6" w:rsidP="00E06C24">
      <w:pPr>
        <w:autoSpaceDE w:val="0"/>
        <w:autoSpaceDN w:val="0"/>
        <w:adjustRightInd w:val="0"/>
        <w:spacing w:line="480" w:lineRule="auto"/>
        <w:jc w:val="both"/>
        <w:rPr>
          <w:lang w:val="en-US"/>
        </w:rPr>
      </w:pPr>
    </w:p>
    <w:p w14:paraId="53848383" w14:textId="77777777" w:rsidR="006A7BB2" w:rsidRDefault="006A7BB2" w:rsidP="008109B7">
      <w:pPr>
        <w:spacing w:line="480" w:lineRule="auto"/>
        <w:rPr>
          <w:b/>
          <w:lang w:val="en-US"/>
        </w:rPr>
      </w:pPr>
      <w:r>
        <w:rPr>
          <w:b/>
          <w:lang w:val="en-US"/>
        </w:rPr>
        <w:t>Acknowledgements</w:t>
      </w:r>
    </w:p>
    <w:p w14:paraId="1DB61BB9" w14:textId="77E78C99" w:rsidR="006A7BB2" w:rsidRDefault="006A7BB2" w:rsidP="008109B7">
      <w:pPr>
        <w:autoSpaceDE w:val="0"/>
        <w:autoSpaceDN w:val="0"/>
        <w:adjustRightInd w:val="0"/>
        <w:spacing w:line="480" w:lineRule="auto"/>
        <w:jc w:val="both"/>
        <w:rPr>
          <w:lang w:val="en-US"/>
        </w:rPr>
      </w:pPr>
      <w:r>
        <w:rPr>
          <w:lang w:val="en-US"/>
        </w:rPr>
        <w:t>Th</w:t>
      </w:r>
      <w:r w:rsidR="00DE6C69">
        <w:rPr>
          <w:lang w:val="en-US"/>
        </w:rPr>
        <w:t>e authors ackn</w:t>
      </w:r>
      <w:r w:rsidR="00A72420">
        <w:rPr>
          <w:lang w:val="en-US"/>
        </w:rPr>
        <w:t>ow</w:t>
      </w:r>
      <w:r w:rsidR="00DE6C69">
        <w:rPr>
          <w:lang w:val="en-US"/>
        </w:rPr>
        <w:t>l</w:t>
      </w:r>
      <w:r w:rsidR="00A72420">
        <w:rPr>
          <w:lang w:val="en-US"/>
        </w:rPr>
        <w:t>e</w:t>
      </w:r>
      <w:r w:rsidR="00DE6C69">
        <w:rPr>
          <w:lang w:val="en-US"/>
        </w:rPr>
        <w:t xml:space="preserve">dge the funding support provided </w:t>
      </w:r>
      <w:r>
        <w:rPr>
          <w:lang w:val="en-US"/>
        </w:rPr>
        <w:t xml:space="preserve">by the </w:t>
      </w:r>
      <w:proofErr w:type="spellStart"/>
      <w:r>
        <w:rPr>
          <w:lang w:val="en-US"/>
        </w:rPr>
        <w:t>auDA</w:t>
      </w:r>
      <w:proofErr w:type="spellEnd"/>
      <w:r>
        <w:rPr>
          <w:lang w:val="en-US"/>
        </w:rPr>
        <w:t xml:space="preserve"> Foundation, grant no. 14070</w:t>
      </w:r>
      <w:r w:rsidR="00DE6C69">
        <w:rPr>
          <w:lang w:val="en-US"/>
        </w:rPr>
        <w:t xml:space="preserve">. The authors also acknowledge the USQ Media Services for the production of the </w:t>
      </w:r>
      <w:r w:rsidR="00F64304">
        <w:rPr>
          <w:lang w:val="en-US"/>
        </w:rPr>
        <w:t>UV&amp;</w:t>
      </w:r>
      <w:r w:rsidR="00747BBC">
        <w:rPr>
          <w:lang w:val="en-US"/>
        </w:rPr>
        <w:t xml:space="preserve">U </w:t>
      </w:r>
      <w:r w:rsidR="00DE6C69">
        <w:rPr>
          <w:lang w:val="en-US"/>
        </w:rPr>
        <w:t xml:space="preserve">animation. </w:t>
      </w:r>
    </w:p>
    <w:p w14:paraId="6E524798" w14:textId="77777777" w:rsidR="006A7BB2" w:rsidRDefault="006A7BB2" w:rsidP="008109B7">
      <w:pPr>
        <w:autoSpaceDE w:val="0"/>
        <w:autoSpaceDN w:val="0"/>
        <w:adjustRightInd w:val="0"/>
        <w:spacing w:line="480" w:lineRule="auto"/>
        <w:rPr>
          <w:rFonts w:eastAsia="Times New Roman"/>
          <w:bCs/>
          <w:iCs/>
        </w:rPr>
      </w:pPr>
    </w:p>
    <w:p w14:paraId="25ECB903" w14:textId="77777777" w:rsidR="000A6C8E" w:rsidRDefault="000A6C8E">
      <w:pPr>
        <w:spacing w:after="200" w:line="276" w:lineRule="auto"/>
        <w:rPr>
          <w:rFonts w:eastAsia="Times New Roman"/>
          <w:b/>
          <w:iCs/>
        </w:rPr>
      </w:pPr>
      <w:r>
        <w:rPr>
          <w:rFonts w:eastAsia="Times New Roman"/>
          <w:bCs/>
          <w:iCs/>
        </w:rPr>
        <w:br w:type="page"/>
      </w:r>
    </w:p>
    <w:p w14:paraId="659185AE" w14:textId="3FE3EC4A" w:rsidR="00013C1F" w:rsidRPr="00013C1F" w:rsidRDefault="00013C1F" w:rsidP="008109B7">
      <w:pPr>
        <w:pStyle w:val="Heading4"/>
        <w:spacing w:before="0" w:beforeAutospacing="0" w:after="30" w:afterAutospacing="0" w:line="480" w:lineRule="auto"/>
        <w:rPr>
          <w:rFonts w:eastAsia="Times New Roman"/>
          <w:bCs w:val="0"/>
          <w:iCs/>
        </w:rPr>
      </w:pPr>
      <w:r w:rsidRPr="00013C1F">
        <w:rPr>
          <w:rFonts w:eastAsia="Times New Roman"/>
          <w:bCs w:val="0"/>
          <w:iCs/>
        </w:rPr>
        <w:lastRenderedPageBreak/>
        <w:t>References</w:t>
      </w:r>
    </w:p>
    <w:p w14:paraId="5FD10CEA" w14:textId="77777777" w:rsidR="0008773D" w:rsidRPr="00E44986" w:rsidRDefault="0008773D" w:rsidP="0008773D">
      <w:pPr>
        <w:pStyle w:val="ListParagraph"/>
        <w:numPr>
          <w:ilvl w:val="0"/>
          <w:numId w:val="12"/>
        </w:numPr>
        <w:tabs>
          <w:tab w:val="left" w:pos="540"/>
        </w:tabs>
        <w:spacing w:line="480" w:lineRule="auto"/>
        <w:jc w:val="both"/>
      </w:pPr>
      <w:bookmarkStart w:id="3" w:name="_Ref451058533"/>
      <w:proofErr w:type="spellStart"/>
      <w:r w:rsidRPr="00E44986">
        <w:t>SunSmart</w:t>
      </w:r>
      <w:proofErr w:type="spellEnd"/>
      <w:r w:rsidRPr="0008773D">
        <w:rPr>
          <w:vertAlign w:val="superscript"/>
        </w:rPr>
        <w:t>®</w:t>
      </w:r>
      <w:r w:rsidRPr="00E44986">
        <w:t xml:space="preserve">. Skin cancer facts &amp; stats. (2015) </w:t>
      </w:r>
      <w:hyperlink r:id="rId16" w:history="1">
        <w:r w:rsidRPr="00E44986">
          <w:rPr>
            <w:rStyle w:val="Hyperlink"/>
          </w:rPr>
          <w:t>http://www.sunsmart.com.au/about/skin-cancer-facts-stats</w:t>
        </w:r>
      </w:hyperlink>
      <w:r w:rsidRPr="00E44986">
        <w:t xml:space="preserve"> accessed: 11, 2015.</w:t>
      </w:r>
      <w:bookmarkEnd w:id="3"/>
    </w:p>
    <w:p w14:paraId="10957B64" w14:textId="77777777" w:rsidR="00717E78" w:rsidRDefault="00717E78" w:rsidP="0008773D">
      <w:pPr>
        <w:pStyle w:val="ListParagraph"/>
        <w:numPr>
          <w:ilvl w:val="0"/>
          <w:numId w:val="12"/>
        </w:numPr>
        <w:tabs>
          <w:tab w:val="left" w:pos="540"/>
        </w:tabs>
        <w:spacing w:line="480" w:lineRule="auto"/>
        <w:jc w:val="both"/>
      </w:pPr>
      <w:bookmarkStart w:id="4" w:name="_Ref451058716"/>
      <w:r>
        <w:t xml:space="preserve">American Cancer Society. Cancer facts and figures. (2016). </w:t>
      </w:r>
      <w:hyperlink r:id="rId17" w:history="1">
        <w:r w:rsidRPr="00EC44A0">
          <w:rPr>
            <w:rStyle w:val="Hyperlink"/>
          </w:rPr>
          <w:t>http://www.cancer.org/research/cancerfactsstatistics/cancerfactsfigures2016/index</w:t>
        </w:r>
      </w:hyperlink>
      <w:r>
        <w:t xml:space="preserve">  accessed: 04, 2016.</w:t>
      </w:r>
      <w:bookmarkEnd w:id="4"/>
      <w:r>
        <w:t xml:space="preserve"> </w:t>
      </w:r>
    </w:p>
    <w:p w14:paraId="01F468A3" w14:textId="77777777" w:rsidR="0008773D" w:rsidRPr="005345A2" w:rsidRDefault="0008773D" w:rsidP="0008773D">
      <w:pPr>
        <w:pStyle w:val="ListParagraph"/>
        <w:numPr>
          <w:ilvl w:val="0"/>
          <w:numId w:val="12"/>
        </w:numPr>
        <w:tabs>
          <w:tab w:val="left" w:pos="540"/>
        </w:tabs>
        <w:spacing w:line="480" w:lineRule="auto"/>
        <w:jc w:val="both"/>
      </w:pPr>
      <w:bookmarkStart w:id="5" w:name="_Ref451058735"/>
      <w:r w:rsidRPr="005345A2">
        <w:t xml:space="preserve">C.M. Olsen, L.F. Wilson, A.C. Green, C.J. Bain, L. </w:t>
      </w:r>
      <w:proofErr w:type="spellStart"/>
      <w:r w:rsidRPr="005345A2">
        <w:t>Fritschi</w:t>
      </w:r>
      <w:proofErr w:type="spellEnd"/>
      <w:r w:rsidRPr="005345A2">
        <w:t>, R.E. Neale,  D.C. Whiteman, Cancers in Australia attributable to exposure to solar ultraviolet radiation and prevented by regular sunscreen use, Aust. NZ. J. Public Health, 39 (2015) 471-476.</w:t>
      </w:r>
      <w:bookmarkEnd w:id="5"/>
    </w:p>
    <w:p w14:paraId="34948E2F" w14:textId="77777777" w:rsidR="0008773D" w:rsidRPr="004B3D50" w:rsidRDefault="0008773D" w:rsidP="0008773D">
      <w:pPr>
        <w:pStyle w:val="ListParagraph"/>
        <w:numPr>
          <w:ilvl w:val="0"/>
          <w:numId w:val="12"/>
        </w:numPr>
        <w:tabs>
          <w:tab w:val="left" w:pos="540"/>
        </w:tabs>
        <w:spacing w:line="480" w:lineRule="auto"/>
        <w:jc w:val="both"/>
      </w:pPr>
      <w:bookmarkStart w:id="6" w:name="_Ref451058754"/>
      <w:r w:rsidRPr="004B3D50">
        <w:t xml:space="preserve">US Department of Health and Human Services. The Surgeon General's call to action to prevent skin cancer. Washington, DC, Office of the Surgeon General. (2014)  </w:t>
      </w:r>
      <w:hyperlink r:id="rId18" w:history="1">
        <w:r w:rsidRPr="004B3D50">
          <w:rPr>
            <w:rStyle w:val="Hyperlink"/>
          </w:rPr>
          <w:t>http://www.surgeongeneral.gov/library/calls/prevent-skin-cancer/index.html</w:t>
        </w:r>
      </w:hyperlink>
      <w:r w:rsidRPr="004B3D50">
        <w:t xml:space="preserve"> accessed: 11, 2015.</w:t>
      </w:r>
      <w:bookmarkEnd w:id="6"/>
    </w:p>
    <w:p w14:paraId="0EC7BAFA" w14:textId="77777777" w:rsidR="0008773D" w:rsidRPr="00D4707D" w:rsidRDefault="0008773D" w:rsidP="0008773D">
      <w:pPr>
        <w:pStyle w:val="ListParagraph"/>
        <w:numPr>
          <w:ilvl w:val="0"/>
          <w:numId w:val="12"/>
        </w:numPr>
        <w:tabs>
          <w:tab w:val="left" w:pos="540"/>
        </w:tabs>
        <w:spacing w:line="480" w:lineRule="auto"/>
        <w:jc w:val="both"/>
      </w:pPr>
      <w:bookmarkStart w:id="7" w:name="_Ref451058789"/>
      <w:r w:rsidRPr="00C60EDD">
        <w:t xml:space="preserve">WMO (World Meteorological Organization), Report of the WMO meeting of experts on UV-B measurements, data quality and standardization of UV indices, Les </w:t>
      </w:r>
      <w:proofErr w:type="spellStart"/>
      <w:r w:rsidRPr="00C60EDD">
        <w:t>Diablerets</w:t>
      </w:r>
      <w:proofErr w:type="spellEnd"/>
      <w:r w:rsidRPr="00C60EDD">
        <w:t xml:space="preserve">, Switzerland, </w:t>
      </w:r>
      <w:r>
        <w:t xml:space="preserve">WMO/TD-NO. 625, </w:t>
      </w:r>
      <w:r w:rsidRPr="00C60EDD">
        <w:t>25-28 July 1994</w:t>
      </w:r>
      <w:r>
        <w:t>.</w:t>
      </w:r>
      <w:bookmarkEnd w:id="7"/>
    </w:p>
    <w:p w14:paraId="5E627DFF" w14:textId="77777777" w:rsidR="0008773D" w:rsidRPr="0008773D" w:rsidRDefault="0008773D" w:rsidP="0008773D">
      <w:pPr>
        <w:pStyle w:val="ListParagraph"/>
        <w:numPr>
          <w:ilvl w:val="0"/>
          <w:numId w:val="12"/>
        </w:numPr>
        <w:tabs>
          <w:tab w:val="left" w:pos="540"/>
        </w:tabs>
        <w:spacing w:line="480" w:lineRule="auto"/>
        <w:jc w:val="both"/>
        <w:rPr>
          <w:color w:val="231F20"/>
          <w:lang w:val="en-US"/>
        </w:rPr>
      </w:pPr>
      <w:bookmarkStart w:id="8" w:name="_Ref451058811"/>
      <w:r w:rsidRPr="0008773D">
        <w:rPr>
          <w:color w:val="231F20"/>
          <w:lang w:val="en-US"/>
        </w:rPr>
        <w:t>D. Holloway, L. Green, S. Livingstone, Zero to eight: Young children and their internet use. The London School of Economics and Political Science (LSE), London: EU Kids (2013),</w:t>
      </w:r>
      <w:r w:rsidRPr="00815B29">
        <w:t xml:space="preserve"> </w:t>
      </w:r>
      <w:hyperlink r:id="rId19" w:history="1">
        <w:r w:rsidRPr="0008773D">
          <w:rPr>
            <w:rStyle w:val="Hyperlink"/>
            <w:lang w:val="en-US"/>
          </w:rPr>
          <w:t>http://eprints.lse.ac.uk/52630/1/Zero_to_eight.pdf accessed 05</w:t>
        </w:r>
      </w:hyperlink>
      <w:r w:rsidRPr="0008773D">
        <w:rPr>
          <w:color w:val="231F20"/>
          <w:lang w:val="en-US"/>
        </w:rPr>
        <w:t>, 2016.</w:t>
      </w:r>
      <w:bookmarkEnd w:id="8"/>
    </w:p>
    <w:p w14:paraId="4F1DF014" w14:textId="77777777" w:rsidR="0008773D" w:rsidRPr="00EF2A4D" w:rsidRDefault="0008773D" w:rsidP="0008773D">
      <w:pPr>
        <w:pStyle w:val="ListParagraph"/>
        <w:numPr>
          <w:ilvl w:val="0"/>
          <w:numId w:val="12"/>
        </w:numPr>
        <w:tabs>
          <w:tab w:val="left" w:pos="540"/>
        </w:tabs>
        <w:spacing w:line="480" w:lineRule="auto"/>
        <w:jc w:val="both"/>
      </w:pPr>
      <w:bookmarkStart w:id="9" w:name="_Ref451058836"/>
      <w:r w:rsidRPr="00EF2A4D">
        <w:t>D.T. Donavan, S.N. Singh, Sun-safety behaviour among elementary school children: the role of knowledge, social norms, and parental involvement</w:t>
      </w:r>
      <w:r>
        <w:t>,</w:t>
      </w:r>
      <w:r w:rsidRPr="00EF2A4D">
        <w:t xml:space="preserve"> </w:t>
      </w:r>
      <w:r w:rsidRPr="00364CA1">
        <w:t>Psychological Reps</w:t>
      </w:r>
      <w:r>
        <w:t>. 84</w:t>
      </w:r>
      <w:r w:rsidRPr="00EF2A4D">
        <w:t xml:space="preserve"> </w:t>
      </w:r>
      <w:r>
        <w:t>(</w:t>
      </w:r>
      <w:r w:rsidRPr="00EF2A4D">
        <w:t>1999</w:t>
      </w:r>
      <w:r>
        <w:t>)</w:t>
      </w:r>
      <w:r w:rsidRPr="00EF2A4D">
        <w:t xml:space="preserve"> 831-836.</w:t>
      </w:r>
      <w:bookmarkEnd w:id="9"/>
    </w:p>
    <w:p w14:paraId="0BFD38CD" w14:textId="77777777" w:rsidR="0008773D" w:rsidRPr="00774DFC" w:rsidRDefault="0008773D" w:rsidP="0008773D">
      <w:pPr>
        <w:pStyle w:val="ListParagraph"/>
        <w:numPr>
          <w:ilvl w:val="0"/>
          <w:numId w:val="12"/>
        </w:numPr>
        <w:tabs>
          <w:tab w:val="left" w:pos="540"/>
        </w:tabs>
        <w:spacing w:line="480" w:lineRule="auto"/>
        <w:jc w:val="both"/>
      </w:pPr>
      <w:bookmarkStart w:id="10" w:name="_Ref451058858"/>
      <w:r w:rsidRPr="00C60EDD">
        <w:t>O.B.J. Carter, R.J. Donovan, Public (</w:t>
      </w:r>
      <w:proofErr w:type="spellStart"/>
      <w:r w:rsidRPr="00C60EDD">
        <w:t>Mis</w:t>
      </w:r>
      <w:proofErr w:type="spellEnd"/>
      <w:proofErr w:type="gramStart"/>
      <w:r w:rsidRPr="00C60EDD">
        <w:t>)understanding</w:t>
      </w:r>
      <w:proofErr w:type="gramEnd"/>
      <w:r w:rsidRPr="00C60EDD">
        <w:t xml:space="preserve"> of the UV index</w:t>
      </w:r>
      <w:r>
        <w:t>,</w:t>
      </w:r>
      <w:r w:rsidRPr="00C60EDD">
        <w:t xml:space="preserve"> </w:t>
      </w:r>
      <w:r w:rsidRPr="00364CA1">
        <w:t>J. Health Comm</w:t>
      </w:r>
      <w:r w:rsidRPr="0008773D">
        <w:rPr>
          <w:i/>
        </w:rPr>
        <w:t>.</w:t>
      </w:r>
      <w:r w:rsidRPr="00C60EDD">
        <w:t xml:space="preserve"> 12</w:t>
      </w:r>
      <w:r>
        <w:t xml:space="preserve"> (</w:t>
      </w:r>
      <w:r w:rsidRPr="00C60EDD">
        <w:t>2007</w:t>
      </w:r>
      <w:r>
        <w:t>)</w:t>
      </w:r>
      <w:r w:rsidRPr="00C60EDD">
        <w:t xml:space="preserve"> 41-52.</w:t>
      </w:r>
      <w:bookmarkEnd w:id="10"/>
    </w:p>
    <w:p w14:paraId="19BB031C" w14:textId="77777777" w:rsidR="0008773D" w:rsidRDefault="0008773D" w:rsidP="0008773D">
      <w:pPr>
        <w:pStyle w:val="ListParagraph"/>
        <w:numPr>
          <w:ilvl w:val="0"/>
          <w:numId w:val="12"/>
        </w:numPr>
        <w:tabs>
          <w:tab w:val="left" w:pos="540"/>
        </w:tabs>
        <w:spacing w:line="480" w:lineRule="auto"/>
        <w:jc w:val="both"/>
      </w:pPr>
      <w:bookmarkStart w:id="11" w:name="_Ref451058893"/>
      <w:r>
        <w:lastRenderedPageBreak/>
        <w:t xml:space="preserve">ARPNSA (Australian Radiation Protection and Nuclear Safety Agency). Australian UV levels for mobile phones. (2014). </w:t>
      </w:r>
      <w:hyperlink r:id="rId20" w:history="1">
        <w:r w:rsidRPr="00C524B5">
          <w:rPr>
            <w:rStyle w:val="Hyperlink"/>
          </w:rPr>
          <w:t>http://www.arpansa.gov.au/uvindex/realtime/cellrt.htm</w:t>
        </w:r>
      </w:hyperlink>
      <w:r>
        <w:t xml:space="preserve"> accessed: 11, 2015.</w:t>
      </w:r>
      <w:bookmarkEnd w:id="11"/>
    </w:p>
    <w:p w14:paraId="4D235CFA" w14:textId="77777777" w:rsidR="0008773D" w:rsidRDefault="0008773D" w:rsidP="0008773D">
      <w:pPr>
        <w:pStyle w:val="ListParagraph"/>
        <w:numPr>
          <w:ilvl w:val="0"/>
          <w:numId w:val="12"/>
        </w:numPr>
        <w:tabs>
          <w:tab w:val="left" w:pos="540"/>
        </w:tabs>
        <w:spacing w:line="480" w:lineRule="auto"/>
        <w:jc w:val="both"/>
      </w:pPr>
      <w:bookmarkStart w:id="12" w:name="_Ref451058912"/>
      <w:r>
        <w:t xml:space="preserve">Bureau of Meteorology. </w:t>
      </w:r>
      <w:proofErr w:type="spellStart"/>
      <w:r w:rsidRPr="00AC1E6E">
        <w:t>SunSmart</w:t>
      </w:r>
      <w:proofErr w:type="spellEnd"/>
      <w:r w:rsidRPr="00AC1E6E">
        <w:t xml:space="preserve"> app for iPhone and Android</w:t>
      </w:r>
      <w:r>
        <w:t>. (2015)</w:t>
      </w:r>
      <w:proofErr w:type="gramStart"/>
      <w:r>
        <w:t xml:space="preserve">. </w:t>
      </w:r>
      <w:r w:rsidRPr="00AC1E6E">
        <w:t xml:space="preserve"> </w:t>
      </w:r>
      <w:proofErr w:type="gramEnd"/>
      <w:r w:rsidR="00950CBF">
        <w:fldChar w:fldCharType="begin"/>
      </w:r>
      <w:r w:rsidR="00950CBF">
        <w:instrText xml:space="preserve"> HYPERLINK "http://www.bom.gov.au/uv/iphoneapp.shtm" </w:instrText>
      </w:r>
      <w:r w:rsidR="00950CBF">
        <w:fldChar w:fldCharType="separate"/>
      </w:r>
      <w:r w:rsidRPr="00AC1E6E">
        <w:rPr>
          <w:rStyle w:val="Hyperlink"/>
        </w:rPr>
        <w:t>http://www.bom.gov.au/uv/iphoneapp.shtm</w:t>
      </w:r>
      <w:r w:rsidR="00950CBF">
        <w:rPr>
          <w:rStyle w:val="Hyperlink"/>
        </w:rPr>
        <w:fldChar w:fldCharType="end"/>
      </w:r>
      <w:r>
        <w:t xml:space="preserve"> accessed: 11, 2015.</w:t>
      </w:r>
      <w:bookmarkEnd w:id="12"/>
    </w:p>
    <w:p w14:paraId="363AF448" w14:textId="77777777" w:rsidR="0008773D" w:rsidRDefault="0008773D" w:rsidP="0008773D">
      <w:pPr>
        <w:pStyle w:val="ListParagraph"/>
        <w:numPr>
          <w:ilvl w:val="0"/>
          <w:numId w:val="12"/>
        </w:numPr>
        <w:tabs>
          <w:tab w:val="left" w:pos="540"/>
        </w:tabs>
        <w:spacing w:line="480" w:lineRule="auto"/>
        <w:jc w:val="both"/>
      </w:pPr>
      <w:bookmarkStart w:id="13" w:name="_Ref451058950"/>
      <w:r>
        <w:t xml:space="preserve">Cancer Council. </w:t>
      </w:r>
      <w:proofErr w:type="spellStart"/>
      <w:r>
        <w:t>SunSmart</w:t>
      </w:r>
      <w:proofErr w:type="spellEnd"/>
      <w:r>
        <w:t xml:space="preserve">. (2015). </w:t>
      </w:r>
      <w:hyperlink r:id="rId21" w:history="1">
        <w:r w:rsidRPr="00AC1E6E">
          <w:rPr>
            <w:rStyle w:val="Hyperlink"/>
          </w:rPr>
          <w:t>http://www.sunsmart.com.au/uv-sun-protection</w:t>
        </w:r>
        <w:r w:rsidRPr="00AC1E6E">
          <w:t xml:space="preserve"> </w:t>
        </w:r>
        <w:r>
          <w:t>a</w:t>
        </w:r>
        <w:r w:rsidRPr="00AC1E6E">
          <w:t>ccessed</w:t>
        </w:r>
        <w:r>
          <w:t>:</w:t>
        </w:r>
        <w:r w:rsidRPr="00AC1E6E">
          <w:t xml:space="preserve"> </w:t>
        </w:r>
        <w:r>
          <w:t>10, 20</w:t>
        </w:r>
        <w:r w:rsidRPr="00AC1E6E">
          <w:t>15</w:t>
        </w:r>
      </w:hyperlink>
      <w:r w:rsidRPr="000D3522">
        <w:t>.</w:t>
      </w:r>
      <w:bookmarkEnd w:id="13"/>
    </w:p>
    <w:p w14:paraId="51AB7894" w14:textId="77777777" w:rsidR="00717E78" w:rsidRDefault="00717E78" w:rsidP="004832E7">
      <w:pPr>
        <w:pStyle w:val="ListParagraph"/>
        <w:numPr>
          <w:ilvl w:val="0"/>
          <w:numId w:val="12"/>
        </w:numPr>
        <w:tabs>
          <w:tab w:val="left" w:pos="540"/>
        </w:tabs>
        <w:spacing w:line="480" w:lineRule="auto"/>
        <w:jc w:val="both"/>
      </w:pPr>
      <w:bookmarkStart w:id="14" w:name="_Ref451059052"/>
      <w:r>
        <w:t xml:space="preserve">American Cancer Society. Be safe in the sun. (2015). </w:t>
      </w:r>
      <w:hyperlink r:id="rId22" w:history="1">
        <w:r w:rsidRPr="006660F2">
          <w:rPr>
            <w:rStyle w:val="Hyperlink"/>
          </w:rPr>
          <w:t>http://www.cancer.org/healthy/besafeinthesun/index</w:t>
        </w:r>
      </w:hyperlink>
      <w:r>
        <w:t xml:space="preserve"> accessed: 10, 2015.</w:t>
      </w:r>
      <w:bookmarkEnd w:id="14"/>
    </w:p>
    <w:p w14:paraId="3D677AEF" w14:textId="77777777" w:rsidR="004832E7" w:rsidRPr="004832E7" w:rsidRDefault="004832E7" w:rsidP="004832E7">
      <w:pPr>
        <w:pStyle w:val="ListParagraph"/>
        <w:numPr>
          <w:ilvl w:val="0"/>
          <w:numId w:val="12"/>
        </w:numPr>
        <w:tabs>
          <w:tab w:val="left" w:pos="540"/>
        </w:tabs>
        <w:spacing w:line="480" w:lineRule="auto"/>
        <w:jc w:val="both"/>
        <w:rPr>
          <w:rStyle w:val="Hyperlink"/>
          <w:color w:val="auto"/>
        </w:rPr>
      </w:pPr>
      <w:bookmarkStart w:id="15" w:name="_Ref451059072"/>
      <w:r w:rsidRPr="00E44986">
        <w:t xml:space="preserve">World Health Organization (WHO). Sun protection and schools: How to make a difference. (2003) </w:t>
      </w:r>
      <w:hyperlink r:id="rId23" w:history="1">
        <w:r w:rsidRPr="00E44986">
          <w:rPr>
            <w:rStyle w:val="Hyperlink"/>
          </w:rPr>
          <w:t>http://www.who.int/uv/publications/en/sunprotschools.pdf?ua=1</w:t>
        </w:r>
      </w:hyperlink>
      <w:r w:rsidRPr="004832E7">
        <w:rPr>
          <w:rStyle w:val="Hyperlink"/>
          <w:u w:val="none"/>
        </w:rPr>
        <w:t xml:space="preserve"> </w:t>
      </w:r>
      <w:r w:rsidRPr="00E44986">
        <w:t>accessed 10, 2015.</w:t>
      </w:r>
      <w:bookmarkEnd w:id="15"/>
    </w:p>
    <w:p w14:paraId="2EEE2E53" w14:textId="77777777" w:rsidR="004832E7" w:rsidRPr="005345A2" w:rsidRDefault="004832E7" w:rsidP="004832E7">
      <w:pPr>
        <w:pStyle w:val="ListParagraph"/>
        <w:numPr>
          <w:ilvl w:val="0"/>
          <w:numId w:val="12"/>
        </w:numPr>
        <w:tabs>
          <w:tab w:val="left" w:pos="540"/>
        </w:tabs>
        <w:spacing w:line="480" w:lineRule="auto"/>
        <w:jc w:val="both"/>
      </w:pPr>
      <w:bookmarkStart w:id="16" w:name="_Ref451059130"/>
      <w:r w:rsidRPr="005345A2">
        <w:t xml:space="preserve">A.V. Parisi, Physics concepts of solar ultraviolet radiation by distance education, </w:t>
      </w:r>
      <w:r w:rsidRPr="004832E7">
        <w:rPr>
          <w:i/>
        </w:rPr>
        <w:t>Eur. J. Phys.</w:t>
      </w:r>
      <w:r w:rsidRPr="005345A2">
        <w:t xml:space="preserve"> 26 (2005) 313-320.</w:t>
      </w:r>
      <w:bookmarkEnd w:id="16"/>
    </w:p>
    <w:p w14:paraId="6AB05D00" w14:textId="77777777" w:rsidR="00717E78" w:rsidRDefault="00717E78" w:rsidP="004832E7">
      <w:pPr>
        <w:pStyle w:val="ListParagraph"/>
        <w:numPr>
          <w:ilvl w:val="0"/>
          <w:numId w:val="12"/>
        </w:numPr>
        <w:tabs>
          <w:tab w:val="left" w:pos="540"/>
        </w:tabs>
        <w:spacing w:line="480" w:lineRule="auto"/>
        <w:jc w:val="both"/>
      </w:pPr>
      <w:bookmarkStart w:id="17" w:name="_Ref451059163"/>
      <w:r w:rsidRPr="004832E7">
        <w:t xml:space="preserve">M. </w:t>
      </w:r>
      <w:proofErr w:type="spellStart"/>
      <w:r w:rsidRPr="004832E7">
        <w:t>Blumthaler</w:t>
      </w:r>
      <w:proofErr w:type="spellEnd"/>
      <w:r w:rsidRPr="004832E7">
        <w:t xml:space="preserve">, W. </w:t>
      </w:r>
      <w:proofErr w:type="spellStart"/>
      <w:r w:rsidRPr="004832E7">
        <w:t>Am</w:t>
      </w:r>
      <w:r>
        <w:t>bach</w:t>
      </w:r>
      <w:proofErr w:type="spellEnd"/>
      <w:r>
        <w:t xml:space="preserve">, Spectral measurements of global and diffuse solar ultraviolet-B radiant exposure and ozone variations, </w:t>
      </w:r>
      <w:proofErr w:type="spellStart"/>
      <w:r w:rsidRPr="002210D6">
        <w:t>Photochem</w:t>
      </w:r>
      <w:proofErr w:type="spellEnd"/>
      <w:r>
        <w:t>.</w:t>
      </w:r>
      <w:r w:rsidRPr="002210D6">
        <w:t xml:space="preserve"> </w:t>
      </w:r>
      <w:proofErr w:type="spellStart"/>
      <w:r w:rsidRPr="002210D6">
        <w:t>Photobiol</w:t>
      </w:r>
      <w:proofErr w:type="spellEnd"/>
      <w:r>
        <w:t>. 54 (1991) 429-432.</w:t>
      </w:r>
      <w:bookmarkEnd w:id="17"/>
    </w:p>
    <w:p w14:paraId="4317A406" w14:textId="77777777" w:rsidR="004832E7" w:rsidRPr="00E44986" w:rsidRDefault="004832E7" w:rsidP="004832E7">
      <w:pPr>
        <w:pStyle w:val="ListParagraph"/>
        <w:numPr>
          <w:ilvl w:val="0"/>
          <w:numId w:val="12"/>
        </w:numPr>
        <w:tabs>
          <w:tab w:val="left" w:pos="540"/>
        </w:tabs>
        <w:spacing w:line="480" w:lineRule="auto"/>
        <w:jc w:val="both"/>
      </w:pPr>
      <w:bookmarkStart w:id="18" w:name="_Ref451059189"/>
      <w:r w:rsidRPr="00E44986">
        <w:t xml:space="preserve">Solar Light. UVB </w:t>
      </w:r>
      <w:proofErr w:type="spellStart"/>
      <w:r w:rsidRPr="00E44986">
        <w:t>Biometer</w:t>
      </w:r>
      <w:proofErr w:type="spellEnd"/>
      <w:r w:rsidRPr="00E44986">
        <w:t xml:space="preserve"> model 501 radiometer. (2013)</w:t>
      </w:r>
      <w:proofErr w:type="gramStart"/>
      <w:r w:rsidRPr="00E44986">
        <w:t xml:space="preserve">.  </w:t>
      </w:r>
      <w:proofErr w:type="gramEnd"/>
      <w:r w:rsidR="00950CBF">
        <w:fldChar w:fldCharType="begin"/>
      </w:r>
      <w:r w:rsidR="00950CBF">
        <w:instrText xml:space="preserve"> HYPERLINK "http://solarlight.com/product/uvb-biometer-model-501-radiometer/" </w:instrText>
      </w:r>
      <w:r w:rsidR="00950CBF">
        <w:fldChar w:fldCharType="separate"/>
      </w:r>
      <w:r w:rsidRPr="00E44986">
        <w:rPr>
          <w:rStyle w:val="Hyperlink"/>
        </w:rPr>
        <w:t>http://solarlight.com/product/uvb-biometer-model-501-radiometer/</w:t>
      </w:r>
      <w:r w:rsidR="00950CBF">
        <w:rPr>
          <w:rStyle w:val="Hyperlink"/>
        </w:rPr>
        <w:fldChar w:fldCharType="end"/>
      </w:r>
      <w:r w:rsidRPr="00E44986">
        <w:t xml:space="preserve"> accessed: 11, 2015.</w:t>
      </w:r>
      <w:bookmarkEnd w:id="18"/>
    </w:p>
    <w:p w14:paraId="02205F75" w14:textId="77777777" w:rsidR="004832E7" w:rsidRDefault="004832E7" w:rsidP="004832E7">
      <w:pPr>
        <w:pStyle w:val="ListParagraph"/>
        <w:numPr>
          <w:ilvl w:val="0"/>
          <w:numId w:val="12"/>
        </w:numPr>
        <w:tabs>
          <w:tab w:val="left" w:pos="540"/>
        </w:tabs>
        <w:spacing w:line="480" w:lineRule="auto"/>
        <w:jc w:val="both"/>
      </w:pPr>
      <w:bookmarkStart w:id="19" w:name="_Ref451059208"/>
      <w:r w:rsidRPr="00CE4C40">
        <w:t>CIE (International Commission on Illumination)</w:t>
      </w:r>
      <w:r>
        <w:t xml:space="preserve"> (1998).</w:t>
      </w:r>
      <w:r w:rsidRPr="00CE4C40">
        <w:t xml:space="preserve"> Erythema reference action spectrum and standard erythema dose</w:t>
      </w:r>
      <w:r w:rsidRPr="004832E7">
        <w:rPr>
          <w:i/>
        </w:rPr>
        <w:t>.</w:t>
      </w:r>
      <w:r w:rsidRPr="00CE4C40">
        <w:t xml:space="preserve"> </w:t>
      </w:r>
      <w:r w:rsidRPr="004832E7">
        <w:rPr>
          <w:i/>
        </w:rPr>
        <w:t xml:space="preserve">CIE S007E-1998, </w:t>
      </w:r>
      <w:r w:rsidRPr="00CE4C40">
        <w:t>CIE Central Bureau, Vienna, Austria</w:t>
      </w:r>
      <w:r>
        <w:t>.</w:t>
      </w:r>
      <w:bookmarkEnd w:id="19"/>
    </w:p>
    <w:p w14:paraId="001222E3" w14:textId="77777777" w:rsidR="004832E7" w:rsidRPr="009704B9" w:rsidRDefault="004832E7" w:rsidP="004832E7">
      <w:pPr>
        <w:pStyle w:val="ListParagraph"/>
        <w:numPr>
          <w:ilvl w:val="0"/>
          <w:numId w:val="12"/>
        </w:numPr>
        <w:tabs>
          <w:tab w:val="left" w:pos="540"/>
        </w:tabs>
        <w:spacing w:line="480" w:lineRule="auto"/>
        <w:jc w:val="both"/>
      </w:pPr>
      <w:bookmarkStart w:id="20" w:name="_Ref451059233"/>
      <w:r w:rsidRPr="009704B9">
        <w:t xml:space="preserve">B.L. </w:t>
      </w:r>
      <w:proofErr w:type="spellStart"/>
      <w:r w:rsidRPr="009704B9">
        <w:t>Diffey</w:t>
      </w:r>
      <w:proofErr w:type="spellEnd"/>
      <w:r w:rsidRPr="009704B9">
        <w:t>, Stratospheric ozone depletion and the risk of non-melanoma skin cancer in a British population</w:t>
      </w:r>
      <w:r>
        <w:t>,</w:t>
      </w:r>
      <w:r w:rsidRPr="009704B9">
        <w:t xml:space="preserve"> </w:t>
      </w:r>
      <w:r w:rsidRPr="00364CA1">
        <w:t xml:space="preserve">Phys. Med. Biol. </w:t>
      </w:r>
      <w:r>
        <w:t>1</w:t>
      </w:r>
      <w:r w:rsidRPr="009704B9">
        <w:t xml:space="preserve">37 </w:t>
      </w:r>
      <w:r>
        <w:t>(</w:t>
      </w:r>
      <w:r w:rsidRPr="009704B9">
        <w:t>1992</w:t>
      </w:r>
      <w:r>
        <w:t>)</w:t>
      </w:r>
      <w:r w:rsidRPr="009704B9">
        <w:t xml:space="preserve"> 2267-2279.</w:t>
      </w:r>
      <w:bookmarkEnd w:id="20"/>
    </w:p>
    <w:p w14:paraId="2D2B521D" w14:textId="77777777" w:rsidR="00F8377B" w:rsidRPr="00E44986" w:rsidRDefault="00F8377B" w:rsidP="00F8377B">
      <w:pPr>
        <w:pStyle w:val="ListParagraph"/>
        <w:numPr>
          <w:ilvl w:val="0"/>
          <w:numId w:val="12"/>
        </w:numPr>
        <w:tabs>
          <w:tab w:val="left" w:pos="540"/>
        </w:tabs>
        <w:spacing w:line="480" w:lineRule="auto"/>
        <w:jc w:val="both"/>
      </w:pPr>
      <w:bookmarkStart w:id="21" w:name="_Ref451059262"/>
      <w:r w:rsidRPr="00E44986">
        <w:lastRenderedPageBreak/>
        <w:t xml:space="preserve">Solar Light. </w:t>
      </w:r>
      <w:r>
        <w:t>UVA model 501 radiometer. (2013</w:t>
      </w:r>
      <w:r w:rsidRPr="00E44986">
        <w:t xml:space="preserve">)  </w:t>
      </w:r>
      <w:hyperlink r:id="rId24" w:history="1">
        <w:r w:rsidRPr="00E44986">
          <w:rPr>
            <w:rStyle w:val="Hyperlink"/>
          </w:rPr>
          <w:t>http://solarlight.com/product/uva-uvb-sensor-non-weighted-pma-1107/</w:t>
        </w:r>
      </w:hyperlink>
      <w:r w:rsidRPr="00E44986">
        <w:t xml:space="preserve"> accessed: 11, 2015.</w:t>
      </w:r>
      <w:bookmarkEnd w:id="21"/>
    </w:p>
    <w:p w14:paraId="0373F35B" w14:textId="77777777" w:rsidR="00F8377B" w:rsidRPr="00D4707D" w:rsidRDefault="00F8377B" w:rsidP="00F8377B">
      <w:pPr>
        <w:pStyle w:val="ListParagraph"/>
        <w:numPr>
          <w:ilvl w:val="0"/>
          <w:numId w:val="12"/>
        </w:numPr>
        <w:tabs>
          <w:tab w:val="left" w:pos="540"/>
        </w:tabs>
        <w:spacing w:line="480" w:lineRule="auto"/>
        <w:jc w:val="both"/>
      </w:pPr>
      <w:bookmarkStart w:id="22" w:name="_Ref451059291"/>
      <w:r w:rsidRPr="00D4707D">
        <w:t>YES® (Yankee Environmental Systems, Inc.)</w:t>
      </w:r>
      <w:r>
        <w:t>.</w:t>
      </w:r>
      <w:r w:rsidRPr="00D4707D">
        <w:t xml:space="preserve"> TSI-440 Total Sky Imager</w:t>
      </w:r>
      <w:r>
        <w:t>. (2006).</w:t>
      </w:r>
      <w:r w:rsidRPr="00D4707D">
        <w:t xml:space="preserve"> </w:t>
      </w:r>
      <w:hyperlink r:id="rId25" w:history="1">
        <w:r w:rsidRPr="00D4707D">
          <w:rPr>
            <w:rStyle w:val="Hyperlink"/>
          </w:rPr>
          <w:t>http://www.yesinc.com/products/data/tsi440/</w:t>
        </w:r>
      </w:hyperlink>
      <w:r w:rsidRPr="00D4707D">
        <w:t xml:space="preserve"> </w:t>
      </w:r>
      <w:r>
        <w:t>a</w:t>
      </w:r>
      <w:r w:rsidRPr="00D4707D">
        <w:t>ccessed</w:t>
      </w:r>
      <w:r>
        <w:t>:</w:t>
      </w:r>
      <w:r w:rsidRPr="00D4707D">
        <w:t xml:space="preserve"> </w:t>
      </w:r>
      <w:r>
        <w:t>11, 20</w:t>
      </w:r>
      <w:r w:rsidRPr="00D4707D">
        <w:t>15.</w:t>
      </w:r>
      <w:bookmarkEnd w:id="22"/>
    </w:p>
    <w:p w14:paraId="409C8D8C" w14:textId="77777777" w:rsidR="00F8377B" w:rsidRPr="00E44986" w:rsidRDefault="00F8377B" w:rsidP="00F8377B">
      <w:pPr>
        <w:pStyle w:val="ListParagraph"/>
        <w:numPr>
          <w:ilvl w:val="0"/>
          <w:numId w:val="12"/>
        </w:numPr>
        <w:tabs>
          <w:tab w:val="left" w:pos="540"/>
        </w:tabs>
        <w:spacing w:line="480" w:lineRule="auto"/>
        <w:jc w:val="both"/>
      </w:pPr>
      <w:bookmarkStart w:id="23" w:name="_Ref451059306"/>
      <w:r w:rsidRPr="00E44986">
        <w:t xml:space="preserve">J. </w:t>
      </w:r>
      <w:proofErr w:type="spellStart"/>
      <w:r w:rsidRPr="00E44986">
        <w:t>Sabburg</w:t>
      </w:r>
      <w:proofErr w:type="spellEnd"/>
      <w:r w:rsidRPr="00E44986">
        <w:t xml:space="preserve">, C.N. Long, Improved sky imaging for studies of enhanced UV irradiance, </w:t>
      </w:r>
      <w:r w:rsidRPr="00F8377B">
        <w:rPr>
          <w:iCs/>
        </w:rPr>
        <w:t>Atmos. Chem. Phys</w:t>
      </w:r>
      <w:r w:rsidRPr="00F8377B">
        <w:rPr>
          <w:i/>
          <w:iCs/>
        </w:rPr>
        <w:t>.</w:t>
      </w:r>
      <w:r w:rsidRPr="00E44986">
        <w:t> 4 (2004) 2543-2552.</w:t>
      </w:r>
      <w:bookmarkEnd w:id="23"/>
    </w:p>
    <w:p w14:paraId="3942FDD0" w14:textId="27D38860" w:rsidR="00717E78" w:rsidRDefault="00717E78" w:rsidP="00F8377B">
      <w:pPr>
        <w:pStyle w:val="ListParagraph"/>
        <w:numPr>
          <w:ilvl w:val="0"/>
          <w:numId w:val="12"/>
        </w:numPr>
        <w:tabs>
          <w:tab w:val="left" w:pos="540"/>
        </w:tabs>
        <w:spacing w:line="480" w:lineRule="auto"/>
        <w:jc w:val="both"/>
      </w:pPr>
      <w:bookmarkStart w:id="24" w:name="_Ref451059333"/>
      <w:r>
        <w:t>Bureau of Meteorology. National UV Index forecast map. (2015)</w:t>
      </w:r>
      <w:proofErr w:type="gramStart"/>
      <w:r>
        <w:t xml:space="preserve">.  </w:t>
      </w:r>
      <w:proofErr w:type="gramEnd"/>
      <w:r w:rsidR="00950CBF">
        <w:fldChar w:fldCharType="begin"/>
      </w:r>
      <w:r w:rsidR="00950CBF">
        <w:instrText xml:space="preserve"> HYPERLINK "http://www.bom.gov.au/australia/charts/UV.shtml" </w:instrText>
      </w:r>
      <w:r w:rsidR="00950CBF">
        <w:fldChar w:fldCharType="separate"/>
      </w:r>
      <w:r w:rsidRPr="006A3898">
        <w:rPr>
          <w:rStyle w:val="Hyperlink"/>
        </w:rPr>
        <w:t>http://www.bom.gov.au/australia/charts/UV.shtml</w:t>
      </w:r>
      <w:r w:rsidR="00950CBF">
        <w:rPr>
          <w:rStyle w:val="Hyperlink"/>
        </w:rPr>
        <w:fldChar w:fldCharType="end"/>
      </w:r>
      <w:r>
        <w:t xml:space="preserve"> accessed: 11, 2015.</w:t>
      </w:r>
      <w:bookmarkEnd w:id="24"/>
    </w:p>
    <w:p w14:paraId="061EA39F" w14:textId="77777777" w:rsidR="00F8377B" w:rsidRPr="00E44986" w:rsidRDefault="00F8377B" w:rsidP="00F8377B">
      <w:pPr>
        <w:pStyle w:val="ListParagraph"/>
        <w:numPr>
          <w:ilvl w:val="0"/>
          <w:numId w:val="12"/>
        </w:numPr>
        <w:tabs>
          <w:tab w:val="left" w:pos="540"/>
        </w:tabs>
        <w:spacing w:line="480" w:lineRule="auto"/>
        <w:jc w:val="both"/>
      </w:pPr>
      <w:bookmarkStart w:id="25" w:name="_Ref451059366"/>
      <w:r w:rsidRPr="00E44986">
        <w:t xml:space="preserve">J. </w:t>
      </w:r>
      <w:proofErr w:type="spellStart"/>
      <w:r w:rsidRPr="00E44986">
        <w:t>Sabburg</w:t>
      </w:r>
      <w:proofErr w:type="spellEnd"/>
      <w:r w:rsidRPr="00E44986">
        <w:t xml:space="preserve">, J. Wong, The effect of clouds on enhancing UVB irradiance at the earth's surface: a one year study. </w:t>
      </w:r>
      <w:proofErr w:type="spellStart"/>
      <w:r w:rsidRPr="00E44986">
        <w:t>Geophys</w:t>
      </w:r>
      <w:proofErr w:type="spellEnd"/>
      <w:r w:rsidRPr="00E44986">
        <w:t>. Res. Lett</w:t>
      </w:r>
      <w:r w:rsidRPr="00F8377B">
        <w:rPr>
          <w:i/>
        </w:rPr>
        <w:t>.</w:t>
      </w:r>
      <w:r w:rsidRPr="00E44986">
        <w:t xml:space="preserve"> 27 (2000) 3337-3340.</w:t>
      </w:r>
      <w:bookmarkEnd w:id="25"/>
    </w:p>
    <w:p w14:paraId="5A0FE988" w14:textId="77777777" w:rsidR="00717E78" w:rsidRDefault="00717E78" w:rsidP="00F8377B">
      <w:pPr>
        <w:pStyle w:val="ListParagraph"/>
        <w:numPr>
          <w:ilvl w:val="0"/>
          <w:numId w:val="12"/>
        </w:numPr>
        <w:tabs>
          <w:tab w:val="left" w:pos="540"/>
        </w:tabs>
        <w:spacing w:line="480" w:lineRule="auto"/>
        <w:jc w:val="both"/>
      </w:pPr>
      <w:bookmarkStart w:id="26" w:name="_Ref451059380"/>
      <w:r>
        <w:t xml:space="preserve">J. </w:t>
      </w:r>
      <w:proofErr w:type="spellStart"/>
      <w:r>
        <w:t>Calbo</w:t>
      </w:r>
      <w:proofErr w:type="spellEnd"/>
      <w:r>
        <w:t xml:space="preserve">, D. Pages, J. Gonzalez, Empirical studies of cloud effects on UV radiation: a review, </w:t>
      </w:r>
      <w:r w:rsidRPr="00F8377B">
        <w:rPr>
          <w:i/>
        </w:rPr>
        <w:t xml:space="preserve">Rev. </w:t>
      </w:r>
      <w:proofErr w:type="spellStart"/>
      <w:r w:rsidRPr="00F8377B">
        <w:rPr>
          <w:i/>
        </w:rPr>
        <w:t>Geophys</w:t>
      </w:r>
      <w:proofErr w:type="spellEnd"/>
      <w:r w:rsidRPr="00F8377B">
        <w:rPr>
          <w:i/>
        </w:rPr>
        <w:t>.</w:t>
      </w:r>
      <w:r>
        <w:t xml:space="preserve"> 43 (2005) RG2002, doi</w:t>
      </w:r>
      <w:proofErr w:type="gramStart"/>
      <w:r>
        <w:t>:10.1029</w:t>
      </w:r>
      <w:proofErr w:type="gramEnd"/>
      <w:r>
        <w:t>/2004RG000155.</w:t>
      </w:r>
      <w:bookmarkEnd w:id="26"/>
    </w:p>
    <w:p w14:paraId="5994700A" w14:textId="77777777" w:rsidR="00F8377B" w:rsidRDefault="00F8377B" w:rsidP="00F8377B">
      <w:pPr>
        <w:pStyle w:val="ListParagraph"/>
        <w:numPr>
          <w:ilvl w:val="0"/>
          <w:numId w:val="12"/>
        </w:numPr>
        <w:tabs>
          <w:tab w:val="left" w:pos="540"/>
        </w:tabs>
        <w:spacing w:line="480" w:lineRule="auto"/>
        <w:jc w:val="both"/>
      </w:pPr>
      <w:bookmarkStart w:id="27" w:name="_Ref451059385"/>
      <w:r>
        <w:t xml:space="preserve">I. </w:t>
      </w:r>
      <w:proofErr w:type="spellStart"/>
      <w:r>
        <w:t>Foyo</w:t>
      </w:r>
      <w:proofErr w:type="spellEnd"/>
      <w:r>
        <w:t xml:space="preserve">-Moreno, I. </w:t>
      </w:r>
      <w:proofErr w:type="spellStart"/>
      <w:r>
        <w:t>Alados</w:t>
      </w:r>
      <w:proofErr w:type="spellEnd"/>
      <w:r>
        <w:t xml:space="preserve">, F.J. </w:t>
      </w:r>
      <w:proofErr w:type="spellStart"/>
      <w:r>
        <w:t>Olmo</w:t>
      </w:r>
      <w:proofErr w:type="spellEnd"/>
      <w:r>
        <w:t xml:space="preserve">, L. </w:t>
      </w:r>
      <w:proofErr w:type="spellStart"/>
      <w:r>
        <w:t>Alados-Arboledas</w:t>
      </w:r>
      <w:proofErr w:type="spellEnd"/>
      <w:r>
        <w:t xml:space="preserve">, The influence of cloudiness on UV global irradiance (295-385 nm), </w:t>
      </w:r>
      <w:proofErr w:type="spellStart"/>
      <w:r w:rsidRPr="00364CA1">
        <w:t>Agr</w:t>
      </w:r>
      <w:proofErr w:type="spellEnd"/>
      <w:r w:rsidRPr="00364CA1">
        <w:t xml:space="preserve">. For. </w:t>
      </w:r>
      <w:proofErr w:type="spellStart"/>
      <w:r w:rsidRPr="00364CA1">
        <w:t>Meteorol</w:t>
      </w:r>
      <w:proofErr w:type="spellEnd"/>
      <w:r w:rsidRPr="00F8377B">
        <w:rPr>
          <w:i/>
        </w:rPr>
        <w:t>.</w:t>
      </w:r>
      <w:r>
        <w:t xml:space="preserve"> 120 (2003) 101-111.</w:t>
      </w:r>
      <w:bookmarkEnd w:id="27"/>
    </w:p>
    <w:p w14:paraId="155D6AAE" w14:textId="77777777" w:rsidR="00F8377B" w:rsidRPr="00E44986" w:rsidRDefault="00F8377B" w:rsidP="00F8377B">
      <w:pPr>
        <w:pStyle w:val="ListParagraph"/>
        <w:numPr>
          <w:ilvl w:val="0"/>
          <w:numId w:val="12"/>
        </w:numPr>
        <w:tabs>
          <w:tab w:val="left" w:pos="540"/>
        </w:tabs>
        <w:spacing w:line="480" w:lineRule="auto"/>
        <w:jc w:val="both"/>
      </w:pPr>
      <w:bookmarkStart w:id="28" w:name="_Ref451059395"/>
      <w:r w:rsidRPr="00F8377B">
        <w:rPr>
          <w:szCs w:val="14"/>
        </w:rPr>
        <w:t xml:space="preserve">A.V. Parisi, N. Downs, J. Turner, Evaluation of the cloudy sky solar UVA radiation exposures, </w:t>
      </w:r>
      <w:r w:rsidRPr="00E44986">
        <w:t xml:space="preserve">J. </w:t>
      </w:r>
      <w:proofErr w:type="spellStart"/>
      <w:r w:rsidRPr="00E44986">
        <w:t>Photochem</w:t>
      </w:r>
      <w:proofErr w:type="spellEnd"/>
      <w:r w:rsidRPr="00E44986">
        <w:t xml:space="preserve">. </w:t>
      </w:r>
      <w:proofErr w:type="spellStart"/>
      <w:r w:rsidRPr="00E44986">
        <w:t>Photobiol</w:t>
      </w:r>
      <w:proofErr w:type="spellEnd"/>
      <w:r w:rsidRPr="00E44986">
        <w:t>. B: Biol.</w:t>
      </w:r>
      <w:r w:rsidRPr="00F8377B">
        <w:rPr>
          <w:i/>
        </w:rPr>
        <w:t xml:space="preserve"> </w:t>
      </w:r>
      <w:r w:rsidRPr="00F8377B">
        <w:rPr>
          <w:szCs w:val="14"/>
        </w:rPr>
        <w:t>138 (2014) 141-145.</w:t>
      </w:r>
      <w:bookmarkEnd w:id="28"/>
    </w:p>
    <w:p w14:paraId="56A93E40" w14:textId="77777777" w:rsidR="00F8377B" w:rsidRPr="004B3D50" w:rsidRDefault="00F8377B" w:rsidP="00F8377B">
      <w:pPr>
        <w:pStyle w:val="ListParagraph"/>
        <w:numPr>
          <w:ilvl w:val="0"/>
          <w:numId w:val="12"/>
        </w:numPr>
        <w:tabs>
          <w:tab w:val="left" w:pos="540"/>
        </w:tabs>
        <w:spacing w:line="480" w:lineRule="auto"/>
        <w:jc w:val="both"/>
      </w:pPr>
      <w:bookmarkStart w:id="29" w:name="_Ref451059401"/>
      <w:r w:rsidRPr="004B3D50">
        <w:t>D.J. Turnbull, A.V. Parisi, P. Schouten, Empirical evaluation of global vitamin D effective ultraviolet irradiances under cloudy conditions for a sub-tropical southern hemisphere site, Rad. Res. 173 (2010a) 703-708.</w:t>
      </w:r>
      <w:bookmarkEnd w:id="29"/>
    </w:p>
    <w:p w14:paraId="4857FFC2" w14:textId="77777777" w:rsidR="00533513" w:rsidRPr="004D2F42" w:rsidRDefault="00533513" w:rsidP="00533513">
      <w:pPr>
        <w:pStyle w:val="ListParagraph"/>
        <w:numPr>
          <w:ilvl w:val="0"/>
          <w:numId w:val="12"/>
        </w:numPr>
        <w:tabs>
          <w:tab w:val="left" w:pos="540"/>
        </w:tabs>
        <w:spacing w:line="480" w:lineRule="auto"/>
        <w:jc w:val="both"/>
      </w:pPr>
      <w:bookmarkStart w:id="30" w:name="_Ref451059486"/>
      <w:r w:rsidRPr="00533513">
        <w:rPr>
          <w:color w:val="231F20"/>
          <w:lang w:val="en-US"/>
        </w:rPr>
        <w:t xml:space="preserve">C. </w:t>
      </w:r>
      <w:proofErr w:type="spellStart"/>
      <w:r w:rsidRPr="00533513">
        <w:rPr>
          <w:color w:val="231F20"/>
          <w:lang w:val="en-US"/>
        </w:rPr>
        <w:t>Kuchinke</w:t>
      </w:r>
      <w:proofErr w:type="spellEnd"/>
      <w:r w:rsidRPr="00533513">
        <w:rPr>
          <w:color w:val="231F20"/>
          <w:lang w:val="en-US"/>
        </w:rPr>
        <w:t xml:space="preserve">, M. Nunez, Cloud transmission estimates of UV-B </w:t>
      </w:r>
      <w:proofErr w:type="spellStart"/>
      <w:r w:rsidRPr="00533513">
        <w:rPr>
          <w:color w:val="231F20"/>
          <w:lang w:val="en-US"/>
        </w:rPr>
        <w:t>erythemal</w:t>
      </w:r>
      <w:proofErr w:type="spellEnd"/>
      <w:r w:rsidRPr="00533513">
        <w:rPr>
          <w:color w:val="231F20"/>
          <w:lang w:val="en-US"/>
        </w:rPr>
        <w:t xml:space="preserve"> irradiance, </w:t>
      </w:r>
      <w:proofErr w:type="spellStart"/>
      <w:r w:rsidRPr="00533513">
        <w:rPr>
          <w:color w:val="231F20"/>
          <w:lang w:val="en-US"/>
        </w:rPr>
        <w:t>Theor</w:t>
      </w:r>
      <w:proofErr w:type="spellEnd"/>
      <w:r w:rsidRPr="00533513">
        <w:rPr>
          <w:color w:val="231F20"/>
          <w:lang w:val="en-US"/>
        </w:rPr>
        <w:t xml:space="preserve">. Appl. </w:t>
      </w:r>
      <w:proofErr w:type="spellStart"/>
      <w:r w:rsidRPr="00533513">
        <w:rPr>
          <w:color w:val="231F20"/>
          <w:lang w:val="en-US"/>
        </w:rPr>
        <w:t>Climatol</w:t>
      </w:r>
      <w:proofErr w:type="spellEnd"/>
      <w:r w:rsidRPr="00533513">
        <w:rPr>
          <w:color w:val="231F20"/>
          <w:lang w:val="en-US"/>
        </w:rPr>
        <w:t>. 63 (1999) 149-161.</w:t>
      </w:r>
      <w:bookmarkEnd w:id="30"/>
    </w:p>
    <w:p w14:paraId="1E8DAE9A" w14:textId="77777777" w:rsidR="00533513" w:rsidRPr="004B3D50" w:rsidRDefault="00533513" w:rsidP="00533513">
      <w:pPr>
        <w:pStyle w:val="ListParagraph"/>
        <w:numPr>
          <w:ilvl w:val="0"/>
          <w:numId w:val="12"/>
        </w:numPr>
        <w:tabs>
          <w:tab w:val="left" w:pos="540"/>
        </w:tabs>
        <w:spacing w:line="480" w:lineRule="auto"/>
        <w:jc w:val="both"/>
      </w:pPr>
      <w:bookmarkStart w:id="31" w:name="_Ref451059508"/>
      <w:r w:rsidRPr="004B3D50">
        <w:t xml:space="preserve">A.R. Webb, O. </w:t>
      </w:r>
      <w:proofErr w:type="spellStart"/>
      <w:r w:rsidRPr="004B3D50">
        <w:t>Engelsen</w:t>
      </w:r>
      <w:proofErr w:type="spellEnd"/>
      <w:r w:rsidRPr="004B3D50">
        <w:t xml:space="preserve">, Calculated ultraviolet exposure levels for a healthy vitamin D status, </w:t>
      </w:r>
      <w:proofErr w:type="spellStart"/>
      <w:r w:rsidRPr="004B3D50">
        <w:t>Photochem</w:t>
      </w:r>
      <w:proofErr w:type="spellEnd"/>
      <w:r w:rsidRPr="004B3D50">
        <w:t xml:space="preserve">. </w:t>
      </w:r>
      <w:proofErr w:type="spellStart"/>
      <w:r w:rsidRPr="004B3D50">
        <w:t>Photobiol</w:t>
      </w:r>
      <w:proofErr w:type="spellEnd"/>
      <w:r w:rsidRPr="004B3D50">
        <w:t>. 82 (2006) 1697-1703.</w:t>
      </w:r>
      <w:bookmarkEnd w:id="31"/>
    </w:p>
    <w:p w14:paraId="0BB4AEC9" w14:textId="77777777" w:rsidR="00533513" w:rsidRPr="00533513" w:rsidRDefault="00533513" w:rsidP="00533513">
      <w:pPr>
        <w:pStyle w:val="ListParagraph"/>
        <w:numPr>
          <w:ilvl w:val="0"/>
          <w:numId w:val="12"/>
        </w:numPr>
        <w:tabs>
          <w:tab w:val="left" w:pos="540"/>
        </w:tabs>
        <w:spacing w:line="480" w:lineRule="auto"/>
        <w:jc w:val="both"/>
        <w:rPr>
          <w:color w:val="231F20"/>
          <w:lang w:val="en-US"/>
        </w:rPr>
      </w:pPr>
      <w:bookmarkStart w:id="32" w:name="_Ref451059522"/>
      <w:r w:rsidRPr="00533513">
        <w:rPr>
          <w:color w:val="231F20"/>
          <w:lang w:val="en-US"/>
        </w:rPr>
        <w:t xml:space="preserve">M.F. </w:t>
      </w:r>
      <w:proofErr w:type="spellStart"/>
      <w:r w:rsidRPr="00533513">
        <w:rPr>
          <w:color w:val="231F20"/>
          <w:lang w:val="en-US"/>
        </w:rPr>
        <w:t>Holick</w:t>
      </w:r>
      <w:proofErr w:type="spellEnd"/>
      <w:r w:rsidRPr="00533513">
        <w:rPr>
          <w:color w:val="231F20"/>
          <w:lang w:val="en-US"/>
        </w:rPr>
        <w:t xml:space="preserve">, Sunlight and vitamin D for bone health and prevention of autoimmune diseases, cancers, and cardiovascular disease, </w:t>
      </w:r>
      <w:r w:rsidRPr="00533513">
        <w:rPr>
          <w:iCs/>
          <w:color w:val="231F20"/>
          <w:lang w:val="en-US"/>
        </w:rPr>
        <w:t xml:space="preserve">Am. J. </w:t>
      </w:r>
      <w:proofErr w:type="spellStart"/>
      <w:r w:rsidRPr="00533513">
        <w:rPr>
          <w:iCs/>
          <w:color w:val="231F20"/>
          <w:lang w:val="en-US"/>
        </w:rPr>
        <w:t>Clin</w:t>
      </w:r>
      <w:proofErr w:type="spellEnd"/>
      <w:r w:rsidRPr="00533513">
        <w:rPr>
          <w:iCs/>
          <w:color w:val="231F20"/>
          <w:lang w:val="en-US"/>
        </w:rPr>
        <w:t xml:space="preserve">. </w:t>
      </w:r>
      <w:proofErr w:type="spellStart"/>
      <w:r w:rsidRPr="00533513">
        <w:rPr>
          <w:iCs/>
          <w:color w:val="231F20"/>
          <w:lang w:val="en-US"/>
        </w:rPr>
        <w:t>Nutrit</w:t>
      </w:r>
      <w:proofErr w:type="spellEnd"/>
      <w:r w:rsidRPr="00533513">
        <w:rPr>
          <w:iCs/>
          <w:color w:val="231F20"/>
          <w:lang w:val="en-US"/>
        </w:rPr>
        <w:t>.</w:t>
      </w:r>
      <w:r w:rsidRPr="00533513">
        <w:rPr>
          <w:i/>
          <w:iCs/>
          <w:color w:val="231F20"/>
          <w:lang w:val="en-US"/>
        </w:rPr>
        <w:t xml:space="preserve"> </w:t>
      </w:r>
      <w:r w:rsidRPr="00533513">
        <w:rPr>
          <w:color w:val="231F20"/>
          <w:lang w:val="en-US"/>
        </w:rPr>
        <w:t>80 (2004) 1678S–1688S.</w:t>
      </w:r>
      <w:bookmarkEnd w:id="32"/>
    </w:p>
    <w:p w14:paraId="3150E3DA" w14:textId="2F1D908F" w:rsidR="00717E78" w:rsidRDefault="00717E78" w:rsidP="00533513">
      <w:pPr>
        <w:pStyle w:val="ListParagraph"/>
        <w:numPr>
          <w:ilvl w:val="0"/>
          <w:numId w:val="12"/>
        </w:numPr>
        <w:tabs>
          <w:tab w:val="left" w:pos="540"/>
        </w:tabs>
        <w:spacing w:line="480" w:lineRule="auto"/>
        <w:jc w:val="both"/>
      </w:pPr>
      <w:bookmarkStart w:id="33" w:name="_Ref451059542"/>
      <w:r>
        <w:lastRenderedPageBreak/>
        <w:t xml:space="preserve">Cancer Council. How much sun is enough? (2015). </w:t>
      </w:r>
      <w:hyperlink r:id="rId26" w:history="1">
        <w:r w:rsidRPr="00DC7481">
          <w:rPr>
            <w:rStyle w:val="Hyperlink"/>
          </w:rPr>
          <w:t>http://www.cancer.org.au/preventing-cancer/sun-protection/vitamin-d/how-much-sun-is-enough.html</w:t>
        </w:r>
      </w:hyperlink>
      <w:r>
        <w:t xml:space="preserve"> accessed: 12, 2015.</w:t>
      </w:r>
      <w:bookmarkEnd w:id="33"/>
    </w:p>
    <w:p w14:paraId="34B07996" w14:textId="1C3F8043" w:rsidR="00717E78" w:rsidRPr="004B3D50" w:rsidRDefault="00717E78" w:rsidP="00533513">
      <w:pPr>
        <w:pStyle w:val="ListParagraph"/>
        <w:numPr>
          <w:ilvl w:val="0"/>
          <w:numId w:val="12"/>
        </w:numPr>
        <w:tabs>
          <w:tab w:val="left" w:pos="540"/>
        </w:tabs>
        <w:spacing w:line="480" w:lineRule="auto"/>
        <w:jc w:val="both"/>
      </w:pPr>
      <w:bookmarkStart w:id="34" w:name="_Ref451059722"/>
      <w:r w:rsidRPr="004B3D50">
        <w:t>D.J. Turnbull, A.V. Parisi, N. Downs, Sun exposure, shade and vitamin D: a practical activity for the Australian climate and curriculum, Teaching Sci.</w:t>
      </w:r>
      <w:r w:rsidRPr="00533513">
        <w:rPr>
          <w:i/>
        </w:rPr>
        <w:t xml:space="preserve"> </w:t>
      </w:r>
      <w:r w:rsidRPr="004B3D50">
        <w:t>56 (2010) 43-45.</w:t>
      </w:r>
      <w:bookmarkEnd w:id="34"/>
    </w:p>
    <w:p w14:paraId="713545F5" w14:textId="77777777" w:rsidR="00717E78" w:rsidRPr="004B3D50" w:rsidRDefault="00717E78" w:rsidP="00533513">
      <w:pPr>
        <w:pStyle w:val="ListParagraph"/>
        <w:numPr>
          <w:ilvl w:val="0"/>
          <w:numId w:val="12"/>
        </w:numPr>
        <w:tabs>
          <w:tab w:val="left" w:pos="540"/>
        </w:tabs>
        <w:spacing w:line="480" w:lineRule="auto"/>
        <w:jc w:val="both"/>
      </w:pPr>
      <w:bookmarkStart w:id="35" w:name="_Ref451059785"/>
      <w:r w:rsidRPr="004B3D50">
        <w:t>D.J. Turnbull, A.V. Parisi, Latitudinal variations over Australia of the solar UV exposures for vitamin D</w:t>
      </w:r>
      <w:r w:rsidRPr="00533513">
        <w:rPr>
          <w:vertAlign w:val="subscript"/>
        </w:rPr>
        <w:t>3</w:t>
      </w:r>
      <w:r w:rsidRPr="004B3D50">
        <w:t xml:space="preserve"> in shade compared to full sun, Rad. Res. 173 (2010) 373-379.</w:t>
      </w:r>
      <w:bookmarkEnd w:id="35"/>
    </w:p>
    <w:p w14:paraId="0629D903" w14:textId="24DE18FD" w:rsidR="00717E78" w:rsidRPr="00E44986" w:rsidRDefault="00717E78" w:rsidP="00717E78">
      <w:pPr>
        <w:tabs>
          <w:tab w:val="left" w:pos="540"/>
        </w:tabs>
        <w:spacing w:line="480" w:lineRule="auto"/>
        <w:ind w:left="360" w:hanging="360"/>
        <w:jc w:val="both"/>
      </w:pPr>
    </w:p>
    <w:p w14:paraId="43B0BFA0" w14:textId="77777777" w:rsidR="00D4707D" w:rsidRDefault="00D4707D" w:rsidP="008109B7">
      <w:pPr>
        <w:pStyle w:val="Heading4"/>
        <w:spacing w:before="0" w:beforeAutospacing="0" w:after="30" w:afterAutospacing="0" w:line="480" w:lineRule="auto"/>
        <w:rPr>
          <w:rFonts w:eastAsia="Times New Roman"/>
          <w:b w:val="0"/>
          <w:bCs w:val="0"/>
          <w:iCs/>
        </w:rPr>
      </w:pPr>
    </w:p>
    <w:p w14:paraId="314746E1" w14:textId="77777777" w:rsidR="007822C5" w:rsidRPr="00854CF3" w:rsidRDefault="007822C5" w:rsidP="008109B7">
      <w:pPr>
        <w:spacing w:line="480" w:lineRule="auto"/>
        <w:rPr>
          <w:rFonts w:ascii="Verdana" w:hAnsi="Verdana"/>
        </w:rPr>
      </w:pPr>
    </w:p>
    <w:sectPr w:rsidR="007822C5" w:rsidRPr="00854CF3">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7C131" w14:textId="77777777" w:rsidR="006C47C2" w:rsidRDefault="006C47C2" w:rsidP="000E3285">
      <w:r>
        <w:separator/>
      </w:r>
    </w:p>
  </w:endnote>
  <w:endnote w:type="continuationSeparator" w:id="0">
    <w:p w14:paraId="6A3FADCC" w14:textId="77777777" w:rsidR="006C47C2" w:rsidRDefault="006C47C2" w:rsidP="000E3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iberationSans">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407928"/>
      <w:docPartObj>
        <w:docPartGallery w:val="Page Numbers (Bottom of Page)"/>
        <w:docPartUnique/>
      </w:docPartObj>
    </w:sdtPr>
    <w:sdtEndPr>
      <w:rPr>
        <w:noProof/>
      </w:rPr>
    </w:sdtEndPr>
    <w:sdtContent>
      <w:p w14:paraId="65F3C509" w14:textId="77777777" w:rsidR="00D765AB" w:rsidRDefault="00D765AB">
        <w:pPr>
          <w:pStyle w:val="Footer"/>
          <w:jc w:val="right"/>
        </w:pPr>
        <w:r>
          <w:fldChar w:fldCharType="begin"/>
        </w:r>
        <w:r>
          <w:instrText xml:space="preserve"> PAGE   \* MERGEFORMAT </w:instrText>
        </w:r>
        <w:r>
          <w:fldChar w:fldCharType="separate"/>
        </w:r>
        <w:r w:rsidR="00CE075A">
          <w:rPr>
            <w:noProof/>
          </w:rPr>
          <w:t>1</w:t>
        </w:r>
        <w:r>
          <w:rPr>
            <w:noProof/>
          </w:rPr>
          <w:fldChar w:fldCharType="end"/>
        </w:r>
      </w:p>
    </w:sdtContent>
  </w:sdt>
  <w:p w14:paraId="53DAE7B3" w14:textId="77777777" w:rsidR="00D765AB" w:rsidRDefault="00D765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F2772" w14:textId="77777777" w:rsidR="006C47C2" w:rsidRDefault="006C47C2" w:rsidP="000E3285">
      <w:r>
        <w:separator/>
      </w:r>
    </w:p>
  </w:footnote>
  <w:footnote w:type="continuationSeparator" w:id="0">
    <w:p w14:paraId="682084E7" w14:textId="77777777" w:rsidR="006C47C2" w:rsidRDefault="006C47C2" w:rsidP="000E32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05309B"/>
    <w:multiLevelType w:val="hybridMultilevel"/>
    <w:tmpl w:val="B4F24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141D3B"/>
    <w:multiLevelType w:val="multilevel"/>
    <w:tmpl w:val="08E6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CE4C18"/>
    <w:multiLevelType w:val="hybridMultilevel"/>
    <w:tmpl w:val="03620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BC70D1"/>
    <w:multiLevelType w:val="hybridMultilevel"/>
    <w:tmpl w:val="FD08B95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FC51F96"/>
    <w:multiLevelType w:val="hybridMultilevel"/>
    <w:tmpl w:val="D0D6264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15524958">
      <w:numFmt w:val="bullet"/>
      <w:lvlText w:val="•"/>
      <w:lvlJc w:val="left"/>
      <w:pPr>
        <w:ind w:left="2160" w:hanging="360"/>
      </w:pPr>
      <w:rPr>
        <w:rFonts w:ascii="Times New Roman" w:eastAsiaTheme="minorHAnsi" w:hAnsi="Times New Roman"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7C2370"/>
    <w:multiLevelType w:val="hybridMultilevel"/>
    <w:tmpl w:val="78C22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9876D3"/>
    <w:multiLevelType w:val="hybridMultilevel"/>
    <w:tmpl w:val="66C62DCC"/>
    <w:lvl w:ilvl="0" w:tplc="2CEEF94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53006556"/>
    <w:multiLevelType w:val="multilevel"/>
    <w:tmpl w:val="CD26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82B780F"/>
    <w:multiLevelType w:val="hybridMultilevel"/>
    <w:tmpl w:val="8CE22E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5524958">
      <w:numFmt w:val="bullet"/>
      <w:lvlText w:val="•"/>
      <w:lvlJc w:val="left"/>
      <w:pPr>
        <w:ind w:left="2160" w:hanging="360"/>
      </w:pPr>
      <w:rPr>
        <w:rFonts w:ascii="Times New Roman" w:eastAsiaTheme="minorHAnsi" w:hAnsi="Times New Roman"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8E565B5"/>
    <w:multiLevelType w:val="hybridMultilevel"/>
    <w:tmpl w:val="238AE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E0B6E95"/>
    <w:multiLevelType w:val="multilevel"/>
    <w:tmpl w:val="209A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2C252EB"/>
    <w:multiLevelType w:val="hybridMultilevel"/>
    <w:tmpl w:val="807E0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4D3025"/>
    <w:multiLevelType w:val="hybridMultilevel"/>
    <w:tmpl w:val="7BFCD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9"/>
  </w:num>
  <w:num w:numId="4">
    <w:abstractNumId w:val="0"/>
  </w:num>
  <w:num w:numId="5">
    <w:abstractNumId w:val="12"/>
  </w:num>
  <w:num w:numId="6">
    <w:abstractNumId w:val="2"/>
  </w:num>
  <w:num w:numId="7">
    <w:abstractNumId w:val="5"/>
  </w:num>
  <w:num w:numId="8">
    <w:abstractNumId w:val="1"/>
  </w:num>
  <w:num w:numId="9">
    <w:abstractNumId w:val="7"/>
  </w:num>
  <w:num w:numId="10">
    <w:abstractNumId w:val="10"/>
  </w:num>
  <w:num w:numId="11">
    <w:abstractNumId w:val="3"/>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3F0"/>
    <w:rsid w:val="000000ED"/>
    <w:rsid w:val="0000500E"/>
    <w:rsid w:val="00013C1F"/>
    <w:rsid w:val="00017978"/>
    <w:rsid w:val="0002168C"/>
    <w:rsid w:val="00021E85"/>
    <w:rsid w:val="00023569"/>
    <w:rsid w:val="00025A37"/>
    <w:rsid w:val="000341FF"/>
    <w:rsid w:val="000469D1"/>
    <w:rsid w:val="0005334D"/>
    <w:rsid w:val="00056EF3"/>
    <w:rsid w:val="00057FEB"/>
    <w:rsid w:val="00067BD9"/>
    <w:rsid w:val="0007187B"/>
    <w:rsid w:val="00080CCA"/>
    <w:rsid w:val="0008773D"/>
    <w:rsid w:val="000927F8"/>
    <w:rsid w:val="000957A1"/>
    <w:rsid w:val="000A2DD3"/>
    <w:rsid w:val="000A670F"/>
    <w:rsid w:val="000A6C8E"/>
    <w:rsid w:val="000D3522"/>
    <w:rsid w:val="000E3285"/>
    <w:rsid w:val="000E3E1C"/>
    <w:rsid w:val="000E615F"/>
    <w:rsid w:val="000F05A9"/>
    <w:rsid w:val="000F763B"/>
    <w:rsid w:val="00100DBB"/>
    <w:rsid w:val="00106EDA"/>
    <w:rsid w:val="001106C2"/>
    <w:rsid w:val="001162F4"/>
    <w:rsid w:val="00121391"/>
    <w:rsid w:val="00130735"/>
    <w:rsid w:val="00131C22"/>
    <w:rsid w:val="00133F79"/>
    <w:rsid w:val="00134C26"/>
    <w:rsid w:val="00136842"/>
    <w:rsid w:val="001540E6"/>
    <w:rsid w:val="0016336A"/>
    <w:rsid w:val="001637CF"/>
    <w:rsid w:val="00164773"/>
    <w:rsid w:val="001874C3"/>
    <w:rsid w:val="00195916"/>
    <w:rsid w:val="001A23C5"/>
    <w:rsid w:val="001A69E6"/>
    <w:rsid w:val="001B117C"/>
    <w:rsid w:val="001B68F8"/>
    <w:rsid w:val="001C3144"/>
    <w:rsid w:val="001C7500"/>
    <w:rsid w:val="001D04F4"/>
    <w:rsid w:val="001E047E"/>
    <w:rsid w:val="00207179"/>
    <w:rsid w:val="00214CA6"/>
    <w:rsid w:val="00221C04"/>
    <w:rsid w:val="00225989"/>
    <w:rsid w:val="0022683C"/>
    <w:rsid w:val="00227527"/>
    <w:rsid w:val="00244F3F"/>
    <w:rsid w:val="00251DB4"/>
    <w:rsid w:val="00257949"/>
    <w:rsid w:val="00262737"/>
    <w:rsid w:val="00266D04"/>
    <w:rsid w:val="00270069"/>
    <w:rsid w:val="00270945"/>
    <w:rsid w:val="002A0B17"/>
    <w:rsid w:val="002A1EE5"/>
    <w:rsid w:val="002C45E9"/>
    <w:rsid w:val="002D4E8A"/>
    <w:rsid w:val="003025D5"/>
    <w:rsid w:val="003250A7"/>
    <w:rsid w:val="0033443B"/>
    <w:rsid w:val="003364B6"/>
    <w:rsid w:val="00340D02"/>
    <w:rsid w:val="0034309D"/>
    <w:rsid w:val="00346B34"/>
    <w:rsid w:val="00351BD8"/>
    <w:rsid w:val="00364203"/>
    <w:rsid w:val="00364558"/>
    <w:rsid w:val="003712C3"/>
    <w:rsid w:val="003C7949"/>
    <w:rsid w:val="003D1BB2"/>
    <w:rsid w:val="003D2543"/>
    <w:rsid w:val="003D48D7"/>
    <w:rsid w:val="003E0721"/>
    <w:rsid w:val="003E56F6"/>
    <w:rsid w:val="003F29BF"/>
    <w:rsid w:val="003F3008"/>
    <w:rsid w:val="0040539A"/>
    <w:rsid w:val="0042368F"/>
    <w:rsid w:val="00432C9E"/>
    <w:rsid w:val="00437D74"/>
    <w:rsid w:val="00440BE7"/>
    <w:rsid w:val="0045232B"/>
    <w:rsid w:val="00460761"/>
    <w:rsid w:val="00462ABE"/>
    <w:rsid w:val="0046375B"/>
    <w:rsid w:val="00464F58"/>
    <w:rsid w:val="004832E7"/>
    <w:rsid w:val="00484EA7"/>
    <w:rsid w:val="00485145"/>
    <w:rsid w:val="00486C19"/>
    <w:rsid w:val="00487F80"/>
    <w:rsid w:val="0049132D"/>
    <w:rsid w:val="0049183A"/>
    <w:rsid w:val="00493835"/>
    <w:rsid w:val="00497819"/>
    <w:rsid w:val="004A50B0"/>
    <w:rsid w:val="004B578A"/>
    <w:rsid w:val="004C09C8"/>
    <w:rsid w:val="004C13F5"/>
    <w:rsid w:val="004D2F42"/>
    <w:rsid w:val="004D446D"/>
    <w:rsid w:val="004E376A"/>
    <w:rsid w:val="004E469A"/>
    <w:rsid w:val="004F0377"/>
    <w:rsid w:val="004F4C59"/>
    <w:rsid w:val="004F52D2"/>
    <w:rsid w:val="00500DD6"/>
    <w:rsid w:val="00501B7A"/>
    <w:rsid w:val="00513BB9"/>
    <w:rsid w:val="00515FCA"/>
    <w:rsid w:val="0051740F"/>
    <w:rsid w:val="00533513"/>
    <w:rsid w:val="0053593F"/>
    <w:rsid w:val="00536294"/>
    <w:rsid w:val="0054428E"/>
    <w:rsid w:val="00544623"/>
    <w:rsid w:val="00546DB7"/>
    <w:rsid w:val="0055027B"/>
    <w:rsid w:val="00555D02"/>
    <w:rsid w:val="00574E97"/>
    <w:rsid w:val="00586AE9"/>
    <w:rsid w:val="00597B8C"/>
    <w:rsid w:val="005B1AD1"/>
    <w:rsid w:val="005B3A00"/>
    <w:rsid w:val="005C37DF"/>
    <w:rsid w:val="005C3C67"/>
    <w:rsid w:val="005C6168"/>
    <w:rsid w:val="005C684B"/>
    <w:rsid w:val="005C72DB"/>
    <w:rsid w:val="005D0F67"/>
    <w:rsid w:val="005D35F0"/>
    <w:rsid w:val="005F0A36"/>
    <w:rsid w:val="005F5EB7"/>
    <w:rsid w:val="006036A7"/>
    <w:rsid w:val="006132FE"/>
    <w:rsid w:val="006146D7"/>
    <w:rsid w:val="0061617A"/>
    <w:rsid w:val="006214B7"/>
    <w:rsid w:val="0062482B"/>
    <w:rsid w:val="00630EC5"/>
    <w:rsid w:val="00631652"/>
    <w:rsid w:val="006476B7"/>
    <w:rsid w:val="00665238"/>
    <w:rsid w:val="006660F2"/>
    <w:rsid w:val="00666CEA"/>
    <w:rsid w:val="00693625"/>
    <w:rsid w:val="00697241"/>
    <w:rsid w:val="006A2335"/>
    <w:rsid w:val="006A6E9E"/>
    <w:rsid w:val="006A7BB2"/>
    <w:rsid w:val="006C332E"/>
    <w:rsid w:val="006C47C2"/>
    <w:rsid w:val="006D3DDF"/>
    <w:rsid w:val="006F038C"/>
    <w:rsid w:val="006F1109"/>
    <w:rsid w:val="006F2145"/>
    <w:rsid w:val="006F320A"/>
    <w:rsid w:val="006F5275"/>
    <w:rsid w:val="006F536B"/>
    <w:rsid w:val="007054F8"/>
    <w:rsid w:val="00706ADD"/>
    <w:rsid w:val="0070781A"/>
    <w:rsid w:val="00707A5E"/>
    <w:rsid w:val="00710D30"/>
    <w:rsid w:val="00711C7F"/>
    <w:rsid w:val="00712A05"/>
    <w:rsid w:val="00717E78"/>
    <w:rsid w:val="00747BBC"/>
    <w:rsid w:val="00752D20"/>
    <w:rsid w:val="007556C3"/>
    <w:rsid w:val="0076604B"/>
    <w:rsid w:val="0076768B"/>
    <w:rsid w:val="0077021A"/>
    <w:rsid w:val="00772DBB"/>
    <w:rsid w:val="00774DFC"/>
    <w:rsid w:val="007822C5"/>
    <w:rsid w:val="007838D7"/>
    <w:rsid w:val="00784BC3"/>
    <w:rsid w:val="00790990"/>
    <w:rsid w:val="00793340"/>
    <w:rsid w:val="00797DFE"/>
    <w:rsid w:val="007B3FF9"/>
    <w:rsid w:val="007C5943"/>
    <w:rsid w:val="007E7599"/>
    <w:rsid w:val="007F4DE3"/>
    <w:rsid w:val="007F7472"/>
    <w:rsid w:val="00804828"/>
    <w:rsid w:val="0081021F"/>
    <w:rsid w:val="008109B7"/>
    <w:rsid w:val="00815B29"/>
    <w:rsid w:val="0081658D"/>
    <w:rsid w:val="00821621"/>
    <w:rsid w:val="0082384C"/>
    <w:rsid w:val="00827BB8"/>
    <w:rsid w:val="008313B6"/>
    <w:rsid w:val="00836241"/>
    <w:rsid w:val="00840F22"/>
    <w:rsid w:val="00844491"/>
    <w:rsid w:val="00854CF3"/>
    <w:rsid w:val="00860137"/>
    <w:rsid w:val="00863180"/>
    <w:rsid w:val="00863966"/>
    <w:rsid w:val="00866DAC"/>
    <w:rsid w:val="0087365A"/>
    <w:rsid w:val="00885585"/>
    <w:rsid w:val="00886349"/>
    <w:rsid w:val="00893F45"/>
    <w:rsid w:val="008950A5"/>
    <w:rsid w:val="008A039C"/>
    <w:rsid w:val="008C5D2A"/>
    <w:rsid w:val="008D0773"/>
    <w:rsid w:val="008D1B1F"/>
    <w:rsid w:val="008D3BD8"/>
    <w:rsid w:val="008D7244"/>
    <w:rsid w:val="008D7BAE"/>
    <w:rsid w:val="008E01A9"/>
    <w:rsid w:val="008E410C"/>
    <w:rsid w:val="008E5273"/>
    <w:rsid w:val="008E581C"/>
    <w:rsid w:val="008F69D3"/>
    <w:rsid w:val="0091264C"/>
    <w:rsid w:val="00912DBC"/>
    <w:rsid w:val="0092028A"/>
    <w:rsid w:val="00922E91"/>
    <w:rsid w:val="0093153C"/>
    <w:rsid w:val="0093314B"/>
    <w:rsid w:val="00933F02"/>
    <w:rsid w:val="00934329"/>
    <w:rsid w:val="00936889"/>
    <w:rsid w:val="009432C0"/>
    <w:rsid w:val="00950CBF"/>
    <w:rsid w:val="0095361A"/>
    <w:rsid w:val="009704B9"/>
    <w:rsid w:val="009744D0"/>
    <w:rsid w:val="009751EC"/>
    <w:rsid w:val="009776CA"/>
    <w:rsid w:val="00981B82"/>
    <w:rsid w:val="00984B85"/>
    <w:rsid w:val="00991D65"/>
    <w:rsid w:val="009923F2"/>
    <w:rsid w:val="009A229D"/>
    <w:rsid w:val="009A5040"/>
    <w:rsid w:val="009A6479"/>
    <w:rsid w:val="009A75F5"/>
    <w:rsid w:val="009A777A"/>
    <w:rsid w:val="009B12EC"/>
    <w:rsid w:val="009B65A9"/>
    <w:rsid w:val="009C236B"/>
    <w:rsid w:val="009C331A"/>
    <w:rsid w:val="009C79D7"/>
    <w:rsid w:val="009D7B4F"/>
    <w:rsid w:val="009F0944"/>
    <w:rsid w:val="009F3434"/>
    <w:rsid w:val="009F43E2"/>
    <w:rsid w:val="009F52F6"/>
    <w:rsid w:val="009F65A1"/>
    <w:rsid w:val="009F7567"/>
    <w:rsid w:val="00A033F6"/>
    <w:rsid w:val="00A059FE"/>
    <w:rsid w:val="00A11CB5"/>
    <w:rsid w:val="00A13C12"/>
    <w:rsid w:val="00A2144E"/>
    <w:rsid w:val="00A2595F"/>
    <w:rsid w:val="00A33D87"/>
    <w:rsid w:val="00A37D4E"/>
    <w:rsid w:val="00A439C7"/>
    <w:rsid w:val="00A441E2"/>
    <w:rsid w:val="00A50816"/>
    <w:rsid w:val="00A514DF"/>
    <w:rsid w:val="00A524C5"/>
    <w:rsid w:val="00A61E5B"/>
    <w:rsid w:val="00A67753"/>
    <w:rsid w:val="00A72420"/>
    <w:rsid w:val="00A85EDE"/>
    <w:rsid w:val="00A87977"/>
    <w:rsid w:val="00A90D46"/>
    <w:rsid w:val="00A96DB4"/>
    <w:rsid w:val="00AA1F3B"/>
    <w:rsid w:val="00AA481A"/>
    <w:rsid w:val="00AA5110"/>
    <w:rsid w:val="00AA7F61"/>
    <w:rsid w:val="00AB3442"/>
    <w:rsid w:val="00AB748D"/>
    <w:rsid w:val="00AC1E6E"/>
    <w:rsid w:val="00AC3289"/>
    <w:rsid w:val="00AD24FB"/>
    <w:rsid w:val="00AF45BB"/>
    <w:rsid w:val="00AF45CC"/>
    <w:rsid w:val="00AF5876"/>
    <w:rsid w:val="00B04804"/>
    <w:rsid w:val="00B1504C"/>
    <w:rsid w:val="00B15D09"/>
    <w:rsid w:val="00B2198B"/>
    <w:rsid w:val="00B264E5"/>
    <w:rsid w:val="00B3367C"/>
    <w:rsid w:val="00B36090"/>
    <w:rsid w:val="00B36A14"/>
    <w:rsid w:val="00B36DDB"/>
    <w:rsid w:val="00B4011D"/>
    <w:rsid w:val="00B50DA7"/>
    <w:rsid w:val="00B64CE1"/>
    <w:rsid w:val="00B6714F"/>
    <w:rsid w:val="00B70EC8"/>
    <w:rsid w:val="00B814BA"/>
    <w:rsid w:val="00BA2266"/>
    <w:rsid w:val="00BB55FF"/>
    <w:rsid w:val="00BB7803"/>
    <w:rsid w:val="00BC1C4F"/>
    <w:rsid w:val="00BE6ABF"/>
    <w:rsid w:val="00BF0B07"/>
    <w:rsid w:val="00C066D2"/>
    <w:rsid w:val="00C1796C"/>
    <w:rsid w:val="00C26015"/>
    <w:rsid w:val="00C32916"/>
    <w:rsid w:val="00C45343"/>
    <w:rsid w:val="00C478EB"/>
    <w:rsid w:val="00C524B5"/>
    <w:rsid w:val="00C53088"/>
    <w:rsid w:val="00C60EDD"/>
    <w:rsid w:val="00C622C5"/>
    <w:rsid w:val="00C83247"/>
    <w:rsid w:val="00C84AE7"/>
    <w:rsid w:val="00CA6247"/>
    <w:rsid w:val="00CB2E2F"/>
    <w:rsid w:val="00CB3C10"/>
    <w:rsid w:val="00CB6E1D"/>
    <w:rsid w:val="00CC01CF"/>
    <w:rsid w:val="00CC31C2"/>
    <w:rsid w:val="00CC66BD"/>
    <w:rsid w:val="00CD0589"/>
    <w:rsid w:val="00CD7CE2"/>
    <w:rsid w:val="00CE075A"/>
    <w:rsid w:val="00CE4AEE"/>
    <w:rsid w:val="00CE63BD"/>
    <w:rsid w:val="00CE6F47"/>
    <w:rsid w:val="00CF7B01"/>
    <w:rsid w:val="00D12A4C"/>
    <w:rsid w:val="00D179F3"/>
    <w:rsid w:val="00D34676"/>
    <w:rsid w:val="00D4177B"/>
    <w:rsid w:val="00D42B71"/>
    <w:rsid w:val="00D45100"/>
    <w:rsid w:val="00D4707D"/>
    <w:rsid w:val="00D47A2B"/>
    <w:rsid w:val="00D56AF3"/>
    <w:rsid w:val="00D63CA5"/>
    <w:rsid w:val="00D70A5F"/>
    <w:rsid w:val="00D765AB"/>
    <w:rsid w:val="00D83CDA"/>
    <w:rsid w:val="00D97C30"/>
    <w:rsid w:val="00DA18C3"/>
    <w:rsid w:val="00DA7060"/>
    <w:rsid w:val="00DB09AF"/>
    <w:rsid w:val="00DB6277"/>
    <w:rsid w:val="00DC1ABE"/>
    <w:rsid w:val="00DD6E6B"/>
    <w:rsid w:val="00DE6C69"/>
    <w:rsid w:val="00DF6822"/>
    <w:rsid w:val="00DF6E09"/>
    <w:rsid w:val="00E04C1D"/>
    <w:rsid w:val="00E06C24"/>
    <w:rsid w:val="00E0711A"/>
    <w:rsid w:val="00E173C6"/>
    <w:rsid w:val="00E21632"/>
    <w:rsid w:val="00E328C7"/>
    <w:rsid w:val="00E33A37"/>
    <w:rsid w:val="00E37A66"/>
    <w:rsid w:val="00E44BE1"/>
    <w:rsid w:val="00E53DC9"/>
    <w:rsid w:val="00E6122A"/>
    <w:rsid w:val="00E623F0"/>
    <w:rsid w:val="00E637A4"/>
    <w:rsid w:val="00E64CDF"/>
    <w:rsid w:val="00E76C27"/>
    <w:rsid w:val="00E83420"/>
    <w:rsid w:val="00E8370F"/>
    <w:rsid w:val="00E90F06"/>
    <w:rsid w:val="00EA2F3D"/>
    <w:rsid w:val="00EA4D7D"/>
    <w:rsid w:val="00EA5386"/>
    <w:rsid w:val="00EA6EB9"/>
    <w:rsid w:val="00EB371F"/>
    <w:rsid w:val="00EB5A91"/>
    <w:rsid w:val="00ED1631"/>
    <w:rsid w:val="00ED2CEE"/>
    <w:rsid w:val="00ED3C3C"/>
    <w:rsid w:val="00ED4297"/>
    <w:rsid w:val="00EE0945"/>
    <w:rsid w:val="00EF276C"/>
    <w:rsid w:val="00EF2A4D"/>
    <w:rsid w:val="00EF5477"/>
    <w:rsid w:val="00F0331F"/>
    <w:rsid w:val="00F20886"/>
    <w:rsid w:val="00F20899"/>
    <w:rsid w:val="00F34312"/>
    <w:rsid w:val="00F35C19"/>
    <w:rsid w:val="00F367B7"/>
    <w:rsid w:val="00F5156F"/>
    <w:rsid w:val="00F60220"/>
    <w:rsid w:val="00F64304"/>
    <w:rsid w:val="00F70B29"/>
    <w:rsid w:val="00F754B5"/>
    <w:rsid w:val="00F80A22"/>
    <w:rsid w:val="00F8241D"/>
    <w:rsid w:val="00F8377B"/>
    <w:rsid w:val="00F87073"/>
    <w:rsid w:val="00F912BA"/>
    <w:rsid w:val="00F93B7F"/>
    <w:rsid w:val="00FA30E9"/>
    <w:rsid w:val="00FA3AF2"/>
    <w:rsid w:val="00FA7A2B"/>
    <w:rsid w:val="00FE1190"/>
    <w:rsid w:val="00FE32B5"/>
    <w:rsid w:val="00FF52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C549D5"/>
  <w15:docId w15:val="{13B35968-263D-4E57-A39B-A6B5CED41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3F0"/>
    <w:pPr>
      <w:spacing w:after="0" w:line="240" w:lineRule="auto"/>
    </w:pPr>
    <w:rPr>
      <w:rFonts w:ascii="Times New Roman" w:hAnsi="Times New Roman" w:cs="Times New Roman"/>
      <w:sz w:val="24"/>
      <w:szCs w:val="24"/>
      <w:lang w:eastAsia="en-AU"/>
    </w:rPr>
  </w:style>
  <w:style w:type="paragraph" w:styleId="Heading4">
    <w:name w:val="heading 4"/>
    <w:basedOn w:val="Normal"/>
    <w:link w:val="Heading4Char"/>
    <w:uiPriority w:val="9"/>
    <w:unhideWhenUsed/>
    <w:qFormat/>
    <w:rsid w:val="00E623F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623F0"/>
    <w:rPr>
      <w:rFonts w:ascii="Times New Roman" w:hAnsi="Times New Roman" w:cs="Times New Roman"/>
      <w:b/>
      <w:bCs/>
      <w:sz w:val="24"/>
      <w:szCs w:val="24"/>
      <w:lang w:eastAsia="en-AU"/>
    </w:rPr>
  </w:style>
  <w:style w:type="character" w:styleId="Hyperlink">
    <w:name w:val="Hyperlink"/>
    <w:basedOn w:val="DefaultParagraphFont"/>
    <w:unhideWhenUsed/>
    <w:rsid w:val="00E623F0"/>
    <w:rPr>
      <w:color w:val="0000FF"/>
      <w:u w:val="single"/>
    </w:rPr>
  </w:style>
  <w:style w:type="paragraph" w:styleId="NormalWeb">
    <w:name w:val="Normal (Web)"/>
    <w:basedOn w:val="Normal"/>
    <w:uiPriority w:val="99"/>
    <w:semiHidden/>
    <w:unhideWhenUsed/>
    <w:rsid w:val="00E623F0"/>
    <w:pPr>
      <w:spacing w:before="100" w:beforeAutospacing="1" w:after="100" w:afterAutospacing="1"/>
    </w:pPr>
  </w:style>
  <w:style w:type="paragraph" w:customStyle="1" w:styleId="authorlist">
    <w:name w:val="authorlist"/>
    <w:basedOn w:val="Normal"/>
    <w:uiPriority w:val="99"/>
    <w:semiHidden/>
    <w:rsid w:val="00E623F0"/>
    <w:pPr>
      <w:spacing w:before="100" w:beforeAutospacing="1" w:after="100" w:afterAutospacing="1"/>
    </w:pPr>
  </w:style>
  <w:style w:type="character" w:customStyle="1" w:styleId="text-label">
    <w:name w:val="text-label"/>
    <w:basedOn w:val="DefaultParagraphFont"/>
    <w:rsid w:val="00E623F0"/>
  </w:style>
  <w:style w:type="character" w:customStyle="1" w:styleId="doi">
    <w:name w:val="doi"/>
    <w:basedOn w:val="DefaultParagraphFont"/>
    <w:rsid w:val="00E623F0"/>
  </w:style>
  <w:style w:type="character" w:styleId="Emphasis">
    <w:name w:val="Emphasis"/>
    <w:basedOn w:val="DefaultParagraphFont"/>
    <w:qFormat/>
    <w:rsid w:val="00E623F0"/>
    <w:rPr>
      <w:i/>
      <w:iCs/>
    </w:rPr>
  </w:style>
  <w:style w:type="character" w:styleId="Strong">
    <w:name w:val="Strong"/>
    <w:basedOn w:val="DefaultParagraphFont"/>
    <w:uiPriority w:val="22"/>
    <w:qFormat/>
    <w:rsid w:val="00E623F0"/>
    <w:rPr>
      <w:b/>
      <w:bCs/>
    </w:rPr>
  </w:style>
  <w:style w:type="character" w:customStyle="1" w:styleId="boxbut">
    <w:name w:val="boxbut"/>
    <w:basedOn w:val="DefaultParagraphFont"/>
    <w:rsid w:val="00E623F0"/>
  </w:style>
  <w:style w:type="paragraph" w:styleId="Header">
    <w:name w:val="header"/>
    <w:basedOn w:val="Normal"/>
    <w:link w:val="HeaderChar"/>
    <w:uiPriority w:val="99"/>
    <w:unhideWhenUsed/>
    <w:rsid w:val="000E3285"/>
    <w:pPr>
      <w:tabs>
        <w:tab w:val="center" w:pos="4513"/>
        <w:tab w:val="right" w:pos="9026"/>
      </w:tabs>
    </w:pPr>
  </w:style>
  <w:style w:type="character" w:customStyle="1" w:styleId="HeaderChar">
    <w:name w:val="Header Char"/>
    <w:basedOn w:val="DefaultParagraphFont"/>
    <w:link w:val="Header"/>
    <w:uiPriority w:val="99"/>
    <w:rsid w:val="000E3285"/>
    <w:rPr>
      <w:rFonts w:ascii="Times New Roman" w:hAnsi="Times New Roman" w:cs="Times New Roman"/>
      <w:sz w:val="24"/>
      <w:szCs w:val="24"/>
      <w:lang w:eastAsia="en-AU"/>
    </w:rPr>
  </w:style>
  <w:style w:type="paragraph" w:styleId="Footer">
    <w:name w:val="footer"/>
    <w:basedOn w:val="Normal"/>
    <w:link w:val="FooterChar"/>
    <w:uiPriority w:val="99"/>
    <w:unhideWhenUsed/>
    <w:rsid w:val="000E3285"/>
    <w:pPr>
      <w:tabs>
        <w:tab w:val="center" w:pos="4513"/>
        <w:tab w:val="right" w:pos="9026"/>
      </w:tabs>
    </w:pPr>
  </w:style>
  <w:style w:type="character" w:customStyle="1" w:styleId="FooterChar">
    <w:name w:val="Footer Char"/>
    <w:basedOn w:val="DefaultParagraphFont"/>
    <w:link w:val="Footer"/>
    <w:uiPriority w:val="99"/>
    <w:rsid w:val="000E3285"/>
    <w:rPr>
      <w:rFonts w:ascii="Times New Roman" w:hAnsi="Times New Roman" w:cs="Times New Roman"/>
      <w:sz w:val="24"/>
      <w:szCs w:val="24"/>
      <w:lang w:eastAsia="en-AU"/>
    </w:rPr>
  </w:style>
  <w:style w:type="character" w:customStyle="1" w:styleId="inhaltueber16fspec">
    <w:name w:val="inhaltueber_16fspec"/>
    <w:basedOn w:val="DefaultParagraphFont"/>
    <w:rsid w:val="00D12A4C"/>
  </w:style>
  <w:style w:type="paragraph" w:styleId="Caption">
    <w:name w:val="caption"/>
    <w:basedOn w:val="Normal"/>
    <w:next w:val="Normal"/>
    <w:uiPriority w:val="35"/>
    <w:unhideWhenUsed/>
    <w:qFormat/>
    <w:rsid w:val="00270945"/>
    <w:pPr>
      <w:spacing w:after="200"/>
    </w:pPr>
    <w:rPr>
      <w:i/>
      <w:iCs/>
      <w:color w:val="1F497D" w:themeColor="text2"/>
      <w:sz w:val="18"/>
      <w:szCs w:val="18"/>
    </w:rPr>
  </w:style>
  <w:style w:type="paragraph" w:styleId="ListParagraph">
    <w:name w:val="List Paragraph"/>
    <w:basedOn w:val="Normal"/>
    <w:uiPriority w:val="34"/>
    <w:qFormat/>
    <w:rsid w:val="00D63CA5"/>
    <w:pPr>
      <w:ind w:left="720"/>
      <w:contextualSpacing/>
    </w:pPr>
  </w:style>
  <w:style w:type="paragraph" w:styleId="BalloonText">
    <w:name w:val="Balloon Text"/>
    <w:basedOn w:val="Normal"/>
    <w:link w:val="BalloonTextChar"/>
    <w:uiPriority w:val="99"/>
    <w:semiHidden/>
    <w:unhideWhenUsed/>
    <w:rsid w:val="009F75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567"/>
    <w:rPr>
      <w:rFonts w:ascii="Segoe UI" w:hAnsi="Segoe UI" w:cs="Segoe UI"/>
      <w:sz w:val="18"/>
      <w:szCs w:val="18"/>
      <w:lang w:eastAsia="en-AU"/>
    </w:rPr>
  </w:style>
  <w:style w:type="character" w:styleId="FollowedHyperlink">
    <w:name w:val="FollowedHyperlink"/>
    <w:basedOn w:val="DefaultParagraphFont"/>
    <w:uiPriority w:val="99"/>
    <w:semiHidden/>
    <w:unhideWhenUsed/>
    <w:rsid w:val="00AC1E6E"/>
    <w:rPr>
      <w:color w:val="800080" w:themeColor="followedHyperlink"/>
      <w:u w:val="single"/>
    </w:rPr>
  </w:style>
  <w:style w:type="character" w:styleId="HTMLAcronym">
    <w:name w:val="HTML Acronym"/>
    <w:basedOn w:val="DefaultParagraphFont"/>
    <w:uiPriority w:val="99"/>
    <w:semiHidden/>
    <w:unhideWhenUsed/>
    <w:rsid w:val="005C72DB"/>
  </w:style>
  <w:style w:type="character" w:styleId="CommentReference">
    <w:name w:val="annotation reference"/>
    <w:basedOn w:val="DefaultParagraphFont"/>
    <w:uiPriority w:val="99"/>
    <w:semiHidden/>
    <w:unhideWhenUsed/>
    <w:rsid w:val="00DB6277"/>
    <w:rPr>
      <w:sz w:val="16"/>
      <w:szCs w:val="16"/>
    </w:rPr>
  </w:style>
  <w:style w:type="paragraph" w:styleId="CommentText">
    <w:name w:val="annotation text"/>
    <w:basedOn w:val="Normal"/>
    <w:link w:val="CommentTextChar"/>
    <w:uiPriority w:val="99"/>
    <w:semiHidden/>
    <w:unhideWhenUsed/>
    <w:rsid w:val="00DB6277"/>
    <w:rPr>
      <w:sz w:val="20"/>
      <w:szCs w:val="20"/>
    </w:rPr>
  </w:style>
  <w:style w:type="character" w:customStyle="1" w:styleId="CommentTextChar">
    <w:name w:val="Comment Text Char"/>
    <w:basedOn w:val="DefaultParagraphFont"/>
    <w:link w:val="CommentText"/>
    <w:uiPriority w:val="99"/>
    <w:semiHidden/>
    <w:rsid w:val="00DB6277"/>
    <w:rPr>
      <w:rFonts w:ascii="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B6277"/>
    <w:rPr>
      <w:b/>
      <w:bCs/>
    </w:rPr>
  </w:style>
  <w:style w:type="character" w:customStyle="1" w:styleId="CommentSubjectChar">
    <w:name w:val="Comment Subject Char"/>
    <w:basedOn w:val="CommentTextChar"/>
    <w:link w:val="CommentSubject"/>
    <w:uiPriority w:val="99"/>
    <w:semiHidden/>
    <w:rsid w:val="00DB6277"/>
    <w:rPr>
      <w:rFonts w:ascii="Times New Roman" w:hAnsi="Times New Roman" w:cs="Times New Roman"/>
      <w:b/>
      <w:bCs/>
      <w:sz w:val="20"/>
      <w:szCs w:val="20"/>
      <w:lang w:eastAsia="en-AU"/>
    </w:rPr>
  </w:style>
  <w:style w:type="table" w:styleId="TableGrid">
    <w:name w:val="Table Grid"/>
    <w:basedOn w:val="TableNormal"/>
    <w:uiPriority w:val="59"/>
    <w:rsid w:val="00535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69315">
      <w:bodyDiv w:val="1"/>
      <w:marLeft w:val="0"/>
      <w:marRight w:val="0"/>
      <w:marTop w:val="0"/>
      <w:marBottom w:val="0"/>
      <w:divBdr>
        <w:top w:val="none" w:sz="0" w:space="0" w:color="auto"/>
        <w:left w:val="none" w:sz="0" w:space="0" w:color="auto"/>
        <w:bottom w:val="none" w:sz="0" w:space="0" w:color="auto"/>
        <w:right w:val="none" w:sz="0" w:space="0" w:color="auto"/>
      </w:divBdr>
      <w:divsChild>
        <w:div w:id="1568803044">
          <w:marLeft w:val="0"/>
          <w:marRight w:val="0"/>
          <w:marTop w:val="0"/>
          <w:marBottom w:val="0"/>
          <w:divBdr>
            <w:top w:val="none" w:sz="0" w:space="0" w:color="auto"/>
            <w:left w:val="none" w:sz="0" w:space="0" w:color="auto"/>
            <w:bottom w:val="none" w:sz="0" w:space="0" w:color="auto"/>
            <w:right w:val="none" w:sz="0" w:space="0" w:color="auto"/>
          </w:divBdr>
          <w:divsChild>
            <w:div w:id="1385832039">
              <w:marLeft w:val="0"/>
              <w:marRight w:val="0"/>
              <w:marTop w:val="0"/>
              <w:marBottom w:val="0"/>
              <w:divBdr>
                <w:top w:val="none" w:sz="0" w:space="0" w:color="auto"/>
                <w:left w:val="none" w:sz="0" w:space="0" w:color="auto"/>
                <w:bottom w:val="none" w:sz="0" w:space="0" w:color="auto"/>
                <w:right w:val="none" w:sz="0" w:space="0" w:color="auto"/>
              </w:divBdr>
              <w:divsChild>
                <w:div w:id="47807332">
                  <w:marLeft w:val="0"/>
                  <w:marRight w:val="0"/>
                  <w:marTop w:val="360"/>
                  <w:marBottom w:val="0"/>
                  <w:divBdr>
                    <w:top w:val="none" w:sz="0" w:space="0" w:color="auto"/>
                    <w:left w:val="none" w:sz="0" w:space="0" w:color="auto"/>
                    <w:bottom w:val="none" w:sz="0" w:space="0" w:color="auto"/>
                    <w:right w:val="none" w:sz="0" w:space="0" w:color="auto"/>
                  </w:divBdr>
                  <w:divsChild>
                    <w:div w:id="123735835">
                      <w:marLeft w:val="0"/>
                      <w:marRight w:val="0"/>
                      <w:marTop w:val="0"/>
                      <w:marBottom w:val="0"/>
                      <w:divBdr>
                        <w:top w:val="none" w:sz="0" w:space="0" w:color="auto"/>
                        <w:left w:val="none" w:sz="0" w:space="0" w:color="auto"/>
                        <w:bottom w:val="none" w:sz="0" w:space="0" w:color="auto"/>
                        <w:right w:val="none" w:sz="0" w:space="0" w:color="auto"/>
                      </w:divBdr>
                      <w:divsChild>
                        <w:div w:id="21136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585990">
      <w:bodyDiv w:val="1"/>
      <w:marLeft w:val="0"/>
      <w:marRight w:val="0"/>
      <w:marTop w:val="0"/>
      <w:marBottom w:val="0"/>
      <w:divBdr>
        <w:top w:val="none" w:sz="0" w:space="0" w:color="auto"/>
        <w:left w:val="none" w:sz="0" w:space="0" w:color="auto"/>
        <w:bottom w:val="none" w:sz="0" w:space="0" w:color="auto"/>
        <w:right w:val="none" w:sz="0" w:space="0" w:color="auto"/>
      </w:divBdr>
      <w:divsChild>
        <w:div w:id="188379299">
          <w:marLeft w:val="0"/>
          <w:marRight w:val="0"/>
          <w:marTop w:val="0"/>
          <w:marBottom w:val="0"/>
          <w:divBdr>
            <w:top w:val="none" w:sz="0" w:space="0" w:color="auto"/>
            <w:left w:val="none" w:sz="0" w:space="0" w:color="auto"/>
            <w:bottom w:val="none" w:sz="0" w:space="0" w:color="auto"/>
            <w:right w:val="none" w:sz="0" w:space="0" w:color="auto"/>
          </w:divBdr>
          <w:divsChild>
            <w:div w:id="1064257024">
              <w:marLeft w:val="0"/>
              <w:marRight w:val="0"/>
              <w:marTop w:val="0"/>
              <w:marBottom w:val="0"/>
              <w:divBdr>
                <w:top w:val="none" w:sz="0" w:space="0" w:color="auto"/>
                <w:left w:val="none" w:sz="0" w:space="0" w:color="auto"/>
                <w:bottom w:val="none" w:sz="0" w:space="0" w:color="auto"/>
                <w:right w:val="none" w:sz="0" w:space="0" w:color="auto"/>
              </w:divBdr>
              <w:divsChild>
                <w:div w:id="1192111392">
                  <w:marLeft w:val="0"/>
                  <w:marRight w:val="0"/>
                  <w:marTop w:val="360"/>
                  <w:marBottom w:val="0"/>
                  <w:divBdr>
                    <w:top w:val="none" w:sz="0" w:space="0" w:color="auto"/>
                    <w:left w:val="none" w:sz="0" w:space="0" w:color="auto"/>
                    <w:bottom w:val="none" w:sz="0" w:space="0" w:color="auto"/>
                    <w:right w:val="none" w:sz="0" w:space="0" w:color="auto"/>
                  </w:divBdr>
                  <w:divsChild>
                    <w:div w:id="1718428646">
                      <w:marLeft w:val="0"/>
                      <w:marRight w:val="0"/>
                      <w:marTop w:val="0"/>
                      <w:marBottom w:val="0"/>
                      <w:divBdr>
                        <w:top w:val="none" w:sz="0" w:space="0" w:color="auto"/>
                        <w:left w:val="none" w:sz="0" w:space="0" w:color="auto"/>
                        <w:bottom w:val="none" w:sz="0" w:space="0" w:color="auto"/>
                        <w:right w:val="none" w:sz="0" w:space="0" w:color="auto"/>
                      </w:divBdr>
                      <w:divsChild>
                        <w:div w:id="80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283733">
      <w:bodyDiv w:val="1"/>
      <w:marLeft w:val="0"/>
      <w:marRight w:val="0"/>
      <w:marTop w:val="0"/>
      <w:marBottom w:val="0"/>
      <w:divBdr>
        <w:top w:val="none" w:sz="0" w:space="0" w:color="auto"/>
        <w:left w:val="none" w:sz="0" w:space="0" w:color="auto"/>
        <w:bottom w:val="none" w:sz="0" w:space="0" w:color="auto"/>
        <w:right w:val="none" w:sz="0" w:space="0" w:color="auto"/>
      </w:divBdr>
      <w:divsChild>
        <w:div w:id="333917857">
          <w:marLeft w:val="0"/>
          <w:marRight w:val="0"/>
          <w:marTop w:val="0"/>
          <w:marBottom w:val="0"/>
          <w:divBdr>
            <w:top w:val="none" w:sz="0" w:space="0" w:color="auto"/>
            <w:left w:val="none" w:sz="0" w:space="0" w:color="auto"/>
            <w:bottom w:val="none" w:sz="0" w:space="0" w:color="auto"/>
            <w:right w:val="none" w:sz="0" w:space="0" w:color="auto"/>
          </w:divBdr>
          <w:divsChild>
            <w:div w:id="1249121942">
              <w:marLeft w:val="0"/>
              <w:marRight w:val="0"/>
              <w:marTop w:val="0"/>
              <w:marBottom w:val="0"/>
              <w:divBdr>
                <w:top w:val="none" w:sz="0" w:space="0" w:color="auto"/>
                <w:left w:val="none" w:sz="0" w:space="0" w:color="auto"/>
                <w:bottom w:val="none" w:sz="0" w:space="0" w:color="auto"/>
                <w:right w:val="none" w:sz="0" w:space="0" w:color="auto"/>
              </w:divBdr>
              <w:divsChild>
                <w:div w:id="1922716553">
                  <w:marLeft w:val="0"/>
                  <w:marRight w:val="0"/>
                  <w:marTop w:val="360"/>
                  <w:marBottom w:val="0"/>
                  <w:divBdr>
                    <w:top w:val="none" w:sz="0" w:space="0" w:color="auto"/>
                    <w:left w:val="none" w:sz="0" w:space="0" w:color="auto"/>
                    <w:bottom w:val="none" w:sz="0" w:space="0" w:color="auto"/>
                    <w:right w:val="none" w:sz="0" w:space="0" w:color="auto"/>
                  </w:divBdr>
                  <w:divsChild>
                    <w:div w:id="1931892001">
                      <w:marLeft w:val="0"/>
                      <w:marRight w:val="0"/>
                      <w:marTop w:val="0"/>
                      <w:marBottom w:val="0"/>
                      <w:divBdr>
                        <w:top w:val="none" w:sz="0" w:space="0" w:color="auto"/>
                        <w:left w:val="none" w:sz="0" w:space="0" w:color="auto"/>
                        <w:bottom w:val="none" w:sz="0" w:space="0" w:color="auto"/>
                        <w:right w:val="none" w:sz="0" w:space="0" w:color="auto"/>
                      </w:divBdr>
                      <w:divsChild>
                        <w:div w:id="14256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385452">
      <w:bodyDiv w:val="1"/>
      <w:marLeft w:val="0"/>
      <w:marRight w:val="0"/>
      <w:marTop w:val="0"/>
      <w:marBottom w:val="0"/>
      <w:divBdr>
        <w:top w:val="none" w:sz="0" w:space="0" w:color="auto"/>
        <w:left w:val="none" w:sz="0" w:space="0" w:color="auto"/>
        <w:bottom w:val="none" w:sz="0" w:space="0" w:color="auto"/>
        <w:right w:val="none" w:sz="0" w:space="0" w:color="auto"/>
      </w:divBdr>
      <w:divsChild>
        <w:div w:id="1054743857">
          <w:marLeft w:val="0"/>
          <w:marRight w:val="0"/>
          <w:marTop w:val="0"/>
          <w:marBottom w:val="0"/>
          <w:divBdr>
            <w:top w:val="none" w:sz="0" w:space="0" w:color="auto"/>
            <w:left w:val="none" w:sz="0" w:space="0" w:color="auto"/>
            <w:bottom w:val="none" w:sz="0" w:space="0" w:color="auto"/>
            <w:right w:val="none" w:sz="0" w:space="0" w:color="auto"/>
          </w:divBdr>
          <w:divsChild>
            <w:div w:id="465389701">
              <w:marLeft w:val="0"/>
              <w:marRight w:val="0"/>
              <w:marTop w:val="0"/>
              <w:marBottom w:val="0"/>
              <w:divBdr>
                <w:top w:val="none" w:sz="0" w:space="0" w:color="auto"/>
                <w:left w:val="none" w:sz="0" w:space="0" w:color="auto"/>
                <w:bottom w:val="none" w:sz="0" w:space="0" w:color="auto"/>
                <w:right w:val="none" w:sz="0" w:space="0" w:color="auto"/>
              </w:divBdr>
              <w:divsChild>
                <w:div w:id="97987271">
                  <w:marLeft w:val="0"/>
                  <w:marRight w:val="0"/>
                  <w:marTop w:val="360"/>
                  <w:marBottom w:val="0"/>
                  <w:divBdr>
                    <w:top w:val="none" w:sz="0" w:space="0" w:color="auto"/>
                    <w:left w:val="none" w:sz="0" w:space="0" w:color="auto"/>
                    <w:bottom w:val="none" w:sz="0" w:space="0" w:color="auto"/>
                    <w:right w:val="none" w:sz="0" w:space="0" w:color="auto"/>
                  </w:divBdr>
                  <w:divsChild>
                    <w:div w:id="701327834">
                      <w:marLeft w:val="0"/>
                      <w:marRight w:val="0"/>
                      <w:marTop w:val="0"/>
                      <w:marBottom w:val="0"/>
                      <w:divBdr>
                        <w:top w:val="none" w:sz="0" w:space="0" w:color="auto"/>
                        <w:left w:val="none" w:sz="0" w:space="0" w:color="auto"/>
                        <w:bottom w:val="none" w:sz="0" w:space="0" w:color="auto"/>
                        <w:right w:val="none" w:sz="0" w:space="0" w:color="auto"/>
                      </w:divBdr>
                      <w:divsChild>
                        <w:div w:id="18283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559522">
      <w:bodyDiv w:val="1"/>
      <w:marLeft w:val="0"/>
      <w:marRight w:val="0"/>
      <w:marTop w:val="0"/>
      <w:marBottom w:val="0"/>
      <w:divBdr>
        <w:top w:val="none" w:sz="0" w:space="0" w:color="auto"/>
        <w:left w:val="none" w:sz="0" w:space="0" w:color="auto"/>
        <w:bottom w:val="none" w:sz="0" w:space="0" w:color="auto"/>
        <w:right w:val="none" w:sz="0" w:space="0" w:color="auto"/>
      </w:divBdr>
    </w:div>
    <w:div w:id="196851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veducation.usq.edu.au/" TargetMode="External"/><Relationship Id="rId13" Type="http://schemas.openxmlformats.org/officeDocument/2006/relationships/image" Target="media/image4.png"/><Relationship Id="rId18" Type="http://schemas.openxmlformats.org/officeDocument/2006/relationships/hyperlink" Target="http://www.surgeongeneral.gov/library/calls/prevent-skin-cancer/index.html" TargetMode="External"/><Relationship Id="rId26" Type="http://schemas.openxmlformats.org/officeDocument/2006/relationships/hyperlink" Target="http://www.cancer.org.au/preventing-cancer/sun-protection/vitamin-d/how-much-sun-is-enough.html" TargetMode="External"/><Relationship Id="rId3" Type="http://schemas.openxmlformats.org/officeDocument/2006/relationships/styles" Target="styles.xml"/><Relationship Id="rId21" Type="http://schemas.openxmlformats.org/officeDocument/2006/relationships/hyperlink" Target="http://www.sunsmart.com.au/uv-sun-protection%20accessed%20October%202015" TargetMode="External"/><Relationship Id="rId7" Type="http://schemas.openxmlformats.org/officeDocument/2006/relationships/endnotes" Target="endnotes.xml"/><Relationship Id="rId12" Type="http://schemas.openxmlformats.org/officeDocument/2006/relationships/image" Target="cid:image001.png@01D19AFE.A7251110" TargetMode="External"/><Relationship Id="rId17" Type="http://schemas.openxmlformats.org/officeDocument/2006/relationships/hyperlink" Target="http://www.cancer.org/research/cancerfactsstatistics/cancerfactsfigures2016/index" TargetMode="External"/><Relationship Id="rId25" Type="http://schemas.openxmlformats.org/officeDocument/2006/relationships/hyperlink" Target="http://www.yesinc.com/products/data/tsi440/" TargetMode="External"/><Relationship Id="rId2" Type="http://schemas.openxmlformats.org/officeDocument/2006/relationships/numbering" Target="numbering.xml"/><Relationship Id="rId16" Type="http://schemas.openxmlformats.org/officeDocument/2006/relationships/hyperlink" Target="http://www.sunsmart.com.au/about/skin-cancer-facts-stats" TargetMode="External"/><Relationship Id="rId20" Type="http://schemas.openxmlformats.org/officeDocument/2006/relationships/hyperlink" Target="http://www.arpansa.gov.au/uvindex/realtime/cellrt.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olarlight.com/product/uva-uvb-sensor-non-weighted-pma-1107/"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who.int/uv/publications/en/sunprotschools.pdf?ua=1"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eprints.lse.ac.uk/52630/1/Zero_to_eight.pdf%20accessed%200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cancer.org/healthy/besafeinthesun/index"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987D1-1A14-4CF6-8028-67337F656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5564</Words>
  <Characters>31721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University of Southern Queensland</Company>
  <LinksUpToDate>false</LinksUpToDate>
  <CharactersWithSpaces>37211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Alfio Parisi</dc:creator>
  <cp:lastModifiedBy>Alfio Parisi</cp:lastModifiedBy>
  <cp:revision>4</cp:revision>
  <cp:lastPrinted>2016-07-20T21:00:00Z</cp:lastPrinted>
  <dcterms:created xsi:type="dcterms:W3CDTF">2016-07-20T20:58:00Z</dcterms:created>
  <dcterms:modified xsi:type="dcterms:W3CDTF">2016-07-20T21:01:00Z</dcterms:modified>
</cp:coreProperties>
</file>